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安徽建筑大学职务科技成果赋权申请表</w:t>
      </w:r>
      <w:bookmarkStart w:id="0" w:name="_GoBack"/>
      <w:bookmarkEnd w:id="0"/>
    </w:p>
    <w:tbl>
      <w:tblPr>
        <w:tblStyle w:val="2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152"/>
        <w:gridCol w:w="992"/>
        <w:gridCol w:w="952"/>
        <w:gridCol w:w="182"/>
        <w:gridCol w:w="833"/>
        <w:gridCol w:w="943"/>
        <w:gridCol w:w="350"/>
        <w:gridCol w:w="709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科技成果名称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专利权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软件著作权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成果所处阶段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已完成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已完成并已形成相关知识产权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已完成尚在形成知识产权的申请或登记阶段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尚在研发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成果全体完成人 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申请赋权类型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申请所有权赋权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申请使用权赋权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指派赋权代表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赋权代表工号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赋权代表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918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赋权代表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  <w:jc w:val="center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赋权代表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ind w:right="-126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本人作为该成果的赋权代表，承诺按照转化实施方案积极推动成果的转化与推广工作，保证学校及其他各成果完成人的权益，转化成功后积极保证各方的有关收益。</w:t>
            </w:r>
          </w:p>
          <w:p>
            <w:pPr>
              <w:widowControl/>
              <w:ind w:right="-126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4162"/>
              </w:tabs>
              <w:ind w:right="345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ind w:right="6" w:firstLine="5520" w:firstLineChars="23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6430"/>
              </w:tabs>
              <w:ind w:right="2841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科技成果转化处意见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6430"/>
              </w:tabs>
              <w:ind w:right="2841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  <w:jc w:val="center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0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right="2841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M2YmU3NmVjYzdlYWRmYjZlZWM0MjUxMTA3YjQifQ=="/>
  </w:docVars>
  <w:rsids>
    <w:rsidRoot w:val="76424FC2"/>
    <w:rsid w:val="17AE026A"/>
    <w:rsid w:val="764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2024-05-31T01:58:00Z</dcterms:created>
  <dc:creator>好好学习</dc:creator>
  <cp:lastModifiedBy>好好学习</cp:lastModifiedBy>
  <dcterms:modified xsi:type="dcterms:W3CDTF">2024-05-31T01:59:33Z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34AEF953A3F449FAB62F947E49BB387A_11</vt:lpwstr>
  </property>
</Properties>
</file>