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line="560" w:lineRule="exact"/>
        <w:ind w:left="118" w:right="0" w:firstLine="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" w:line="560" w:lineRule="exact"/>
        <w:textAlignment w:val="auto"/>
        <w:rPr>
          <w:rFonts w:ascii="微软雅黑"/>
          <w:sz w:val="23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0" w:firstLineChars="0"/>
        <w:jc w:val="center"/>
        <w:textAlignment w:val="auto"/>
        <w:rPr>
          <w:rFonts w:hint="default" w:eastAsia="方正小标宋简体"/>
          <w:lang w:val="en-US" w:eastAsia="zh-CN"/>
        </w:rPr>
      </w:pPr>
      <w:r>
        <w:rPr>
          <w:rFonts w:hint="eastAsia"/>
          <w:lang w:val="en-US" w:eastAsia="zh-CN"/>
        </w:rPr>
        <w:t>安徽建筑大学国有资产清查盘亏申报表</w:t>
      </w:r>
    </w:p>
    <w:p/>
    <w:tbl>
      <w:tblPr>
        <w:tblStyle w:val="5"/>
        <w:tblW w:w="90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4"/>
        <w:gridCol w:w="1633"/>
        <w:gridCol w:w="2916"/>
        <w:gridCol w:w="2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274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盘亏大类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数量</w:t>
            </w:r>
          </w:p>
        </w:tc>
        <w:tc>
          <w:tcPr>
            <w:tcW w:w="2916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账面原值（元）</w:t>
            </w:r>
          </w:p>
        </w:tc>
        <w:tc>
          <w:tcPr>
            <w:tcW w:w="227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7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仪器设备类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91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27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74" w:type="dxa"/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家具类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91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27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74" w:type="dxa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其他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91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27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9098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</w:rPr>
              <w:t>具体清单见附件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  <w:vertAlign w:val="baseline"/>
              </w:rPr>
              <w:t>：安徽建筑大学国有资产清查盘亏明细表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1" w:hRule="atLeast"/>
        </w:trPr>
        <w:tc>
          <w:tcPr>
            <w:tcW w:w="9098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beforeLines="50" w:line="560" w:lineRule="exact"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盘亏原因：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09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beforeLines="50" w:line="5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单位意见：</w:t>
            </w: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560" w:firstLineChars="200"/>
              <w:textAlignment w:val="auto"/>
              <w:rPr>
                <w:rFonts w:hint="eastAsia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sz w:val="28"/>
                <w:szCs w:val="28"/>
                <w:lang w:val="en-US" w:eastAsia="zh-CN"/>
              </w:rPr>
              <w:t>资产管理员：                单位负责人：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560" w:firstLineChars="200"/>
              <w:textAlignment w:val="auto"/>
              <w:rPr>
                <w:rFonts w:hint="default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sz w:val="28"/>
                <w:szCs w:val="28"/>
                <w:lang w:val="en-US" w:eastAsia="zh-CN"/>
              </w:rPr>
              <w:t xml:space="preserve">                            日期：     年 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yNWI5ZTJhZWIzNTgxZjNhYWViMGY3ZjZiM2M2NGIifQ=="/>
  </w:docVars>
  <w:rsids>
    <w:rsidRoot w:val="0A446EF2"/>
    <w:rsid w:val="0A446EF2"/>
    <w:rsid w:val="2B284D80"/>
    <w:rsid w:val="35905EF5"/>
    <w:rsid w:val="39F66B7C"/>
    <w:rsid w:val="48A7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71" w:lineRule="exact"/>
      <w:ind w:left="1884" w:right="298"/>
      <w:jc w:val="center"/>
      <w:outlineLvl w:val="1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7</TotalTime>
  <ScaleCrop>false</ScaleCrop>
  <LinksUpToDate>false</LinksUpToDate>
  <CharactersWithSpaces>161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2022-06-19T17:30:00Z</dcterms:created>
  <dc:creator>吹梦到西洲</dc:creator>
  <cp:lastModifiedBy>张爱萍</cp:lastModifiedBy>
  <cp:lastPrinted>2022-06-20T07:29:00Z</cp:lastPrinted>
  <dcterms:modified xsi:type="dcterms:W3CDTF">2022-06-24T06:51:53Z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60684450E9284723BB5322FCF985B006</vt:lpwstr>
  </property>
</Properties>
</file>