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eastAsia="zh-CN"/>
        </w:rPr>
        <w:t>附件</w:t>
      </w:r>
      <w:r>
        <w:rPr>
          <w:rFonts w:hint="eastAsia"/>
          <w:sz w:val="36"/>
          <w:szCs w:val="36"/>
          <w:lang w:val="en-US" w:eastAsia="zh-CN"/>
        </w:rPr>
        <w:t>1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校园门禁进出人员人像信息报送要求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1、在编教工、学生只报送按规定格式命名的电子照片；</w:t>
      </w: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2、除此之外需进出校园的人员按照聘用、雇佣关系由所属单位报送按规定格式命名的电子照片及个人信息（见附件2）。</w:t>
      </w:r>
    </w:p>
    <w:p>
      <w:pPr>
        <w:numPr>
          <w:ilvl w:val="0"/>
          <w:numId w:val="0"/>
        </w:numPr>
        <w:ind w:firstLine="562" w:firstLineChars="20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电子照片要求：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正面免冠照，照片的命名规则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：</w:t>
      </w:r>
      <w:r>
        <w:rPr>
          <w:rFonts w:hint="default"/>
          <w:b w:val="0"/>
          <w:bCs w:val="0"/>
          <w:sz w:val="28"/>
          <w:szCs w:val="28"/>
          <w:u w:val="none"/>
          <w:lang w:val="en-US" w:eastAsia="zh-CN"/>
        </w:rPr>
        <w:t>姓名_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身份证</w:t>
      </w:r>
      <w:r>
        <w:rPr>
          <w:rFonts w:hint="default"/>
          <w:b w:val="0"/>
          <w:bCs w:val="0"/>
          <w:sz w:val="28"/>
          <w:szCs w:val="28"/>
          <w:u w:val="none"/>
          <w:lang w:val="en-US" w:eastAsia="zh-CN"/>
        </w:rPr>
        <w:t>号.jpg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，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每张相片大小区间为10kb～200kb之间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，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证件照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需露出眉毛和眼睛，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严禁使用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美颜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滤镜，照片格式为jpg格式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，否则录入不进系统，需重新报送，谢谢您的配合！</w:t>
      </w:r>
    </w:p>
    <w:p>
      <w:pPr>
        <w:numPr>
          <w:ilvl w:val="0"/>
          <w:numId w:val="0"/>
        </w:num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A84D55"/>
    <w:rsid w:val="7B2C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2020-09-27T05:37:00Z</dcterms:created>
  <dc:creator>Administrator</dc:creator>
  <cp:lastModifiedBy>Administrator</cp:lastModifiedBy>
  <cp:lastPrinted>2020-09-27T06:11:00Z</cp:lastPrinted>
  <dcterms:modified xsi:type="dcterms:W3CDTF">2020-09-27T07:18:42Z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