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宋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6"/>
          <w:szCs w:val="36"/>
        </w:rPr>
        <w:t>附件</w:t>
      </w:r>
      <w:r>
        <w:rPr>
          <w:rFonts w:ascii="黑体" w:hAnsi="黑体" w:eastAsia="黑体" w:cs="宋体"/>
          <w:b/>
          <w:bCs/>
          <w:sz w:val="36"/>
          <w:szCs w:val="36"/>
        </w:rPr>
        <w:t>3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：评建办人员分工安排</w:t>
      </w:r>
    </w:p>
    <w:bookmarkEnd w:id="0"/>
    <w:p>
      <w:pPr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一、自评报告支撑材料分工安排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23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办学方向与本科地位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培养过程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徐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教学资源与利用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教师队伍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张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学生发展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王献彪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质量保障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毛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教学成效</w:t>
            </w:r>
          </w:p>
        </w:tc>
        <w:tc>
          <w:tcPr>
            <w:tcW w:w="294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江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琦</w:t>
            </w:r>
          </w:p>
        </w:tc>
      </w:tr>
    </w:tbl>
    <w:p>
      <w:pPr>
        <w:spacing w:before="156" w:beforeLines="5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二、各教学单位教学资料检查联系人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0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土木学院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王献彪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建规学院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江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环能学院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刘志伟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艺术学院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经管学院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张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材化学院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毛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数理学院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王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外语学院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苏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公管学院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徐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马克思主义学院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周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体育部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三、评建办坐班人员及联系方式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07"/>
        <w:gridCol w:w="234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王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琳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教务处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15855110591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刘志伟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国际处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15855190853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苏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筱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15155336930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周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宇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土木学院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15155110091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蔡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弘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3252242255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徐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平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马院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7855120906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王献彪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材化学院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15956961756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张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淼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发规处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13615696591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毛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杰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环能学院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18805921449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</w:p>
        </w:tc>
        <w:tc>
          <w:tcPr>
            <w:tcW w:w="220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江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琦</w:t>
            </w:r>
          </w:p>
        </w:tc>
        <w:tc>
          <w:tcPr>
            <w:tcW w:w="2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经管学院</w:t>
            </w:r>
          </w:p>
        </w:tc>
        <w:tc>
          <w:tcPr>
            <w:tcW w:w="25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13856943532</w:t>
            </w:r>
          </w:p>
        </w:tc>
      </w:tr>
    </w:tbl>
    <w:p>
      <w:pPr>
        <w:spacing w:before="156" w:beforeLines="50" w:after="156" w:afterLines="5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四、各部分负责人</w:t>
      </w:r>
    </w:p>
    <w:p>
      <w:pPr>
        <w:spacing w:before="156" w:beforeLines="50" w:after="156" w:afterLines="50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自评报告：蔡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弘</w:t>
      </w:r>
    </w:p>
    <w:p>
      <w:pPr>
        <w:spacing w:before="156" w:beforeLines="50" w:after="156" w:afterLines="50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支撑材料：王献彪</w:t>
      </w:r>
    </w:p>
    <w:p>
      <w:pPr>
        <w:spacing w:before="156" w:beforeLines="50" w:after="156" w:afterLines="50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教学资料：王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琳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39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063F"/>
    <w:rsid w:val="182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2022-04-08T03:15:00Z</dcterms:created>
  <dc:creator>王琳、</dc:creator>
  <cp:lastModifiedBy>王琳、</cp:lastModifiedBy>
  <dcterms:modified xsi:type="dcterms:W3CDTF">2022-04-08T03:15:52Z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741BBFECAE9D479694B97B36751CC8CD</vt:lpwstr>
  </property>
</Properties>
</file>