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06C" w:rsidRDefault="0033206C" w:rsidP="0033206C">
      <w:pPr>
        <w:pStyle w:val="2"/>
      </w:pPr>
      <w:bookmarkStart w:id="0" w:name="_Toc4784"/>
      <w:bookmarkStart w:id="1" w:name="_Toc26904"/>
      <w:bookmarkStart w:id="2" w:name="_GoBack"/>
      <w:r>
        <w:rPr>
          <w:rFonts w:hint="eastAsia"/>
        </w:rPr>
        <w:t>《材料科学与工程综合实践》教学大纲</w:t>
      </w:r>
      <w:bookmarkEnd w:id="0"/>
      <w:bookmarkEnd w:id="1"/>
    </w:p>
    <w:bookmarkEnd w:id="2"/>
    <w:p w:rsidR="0033206C" w:rsidRDefault="0033206C" w:rsidP="0033206C">
      <w:pPr>
        <w:spacing w:beforeLines="100" w:before="312" w:line="400" w:lineRule="exact"/>
        <w:rPr>
          <w:rFonts w:ascii="宋体" w:hAnsi="宋体" w:cs="宋体"/>
          <w:szCs w:val="21"/>
        </w:rPr>
      </w:pPr>
      <w:r>
        <w:rPr>
          <w:rFonts w:ascii="宋体" w:hAnsi="宋体" w:cs="宋体" w:hint="eastAsia"/>
          <w:b/>
          <w:szCs w:val="21"/>
        </w:rPr>
        <w:t>一、课程基本信息</w:t>
      </w:r>
    </w:p>
    <w:p w:rsidR="0033206C" w:rsidRDefault="0033206C" w:rsidP="0033206C">
      <w:pPr>
        <w:spacing w:line="400" w:lineRule="exact"/>
        <w:ind w:firstLineChars="225" w:firstLine="473"/>
        <w:jc w:val="left"/>
        <w:rPr>
          <w:rFonts w:ascii="宋体" w:hAnsi="宋体" w:cs="宋体"/>
          <w:bCs/>
          <w:szCs w:val="21"/>
        </w:rPr>
      </w:pPr>
      <w:r>
        <w:rPr>
          <w:rFonts w:ascii="宋体" w:hAnsi="宋体" w:cs="宋体" w:hint="eastAsia"/>
          <w:bCs/>
          <w:szCs w:val="21"/>
        </w:rPr>
        <w:t>课程代码：</w:t>
      </w:r>
      <w:r>
        <w:rPr>
          <w:rFonts w:ascii="宋体" w:hAnsi="宋体" w:cs="宋体" w:hint="eastAsia"/>
          <w:bCs/>
          <w:sz w:val="18"/>
          <w:szCs w:val="18"/>
        </w:rPr>
        <w:t>CH010074B</w:t>
      </w:r>
      <w:r>
        <w:rPr>
          <w:rFonts w:ascii="宋体" w:hAnsi="宋体" w:cs="宋体" w:hint="eastAsia"/>
          <w:spacing w:val="20"/>
          <w:sz w:val="18"/>
          <w:szCs w:val="18"/>
        </w:rPr>
        <w:t xml:space="preserve">                           </w:t>
      </w:r>
      <w:r>
        <w:rPr>
          <w:rFonts w:ascii="宋体" w:hAnsi="宋体" w:cs="宋体" w:hint="eastAsia"/>
          <w:szCs w:val="21"/>
        </w:rPr>
        <w:t>课程性质：</w:t>
      </w:r>
      <w:r>
        <w:rPr>
          <w:rFonts w:ascii="宋体" w:hAnsi="宋体" w:cs="宋体" w:hint="eastAsia"/>
          <w:bCs/>
          <w:sz w:val="18"/>
          <w:szCs w:val="18"/>
        </w:rPr>
        <w:t>必修课</w:t>
      </w:r>
    </w:p>
    <w:p w:rsidR="0033206C" w:rsidRDefault="0033206C" w:rsidP="0033206C">
      <w:pPr>
        <w:spacing w:line="400" w:lineRule="exact"/>
        <w:ind w:firstLineChars="225" w:firstLine="473"/>
        <w:rPr>
          <w:rFonts w:ascii="宋体" w:hAnsi="宋体" w:cs="宋体"/>
          <w:szCs w:val="21"/>
        </w:rPr>
      </w:pPr>
      <w:r>
        <w:rPr>
          <w:rFonts w:ascii="宋体" w:hAnsi="宋体" w:cs="宋体" w:hint="eastAsia"/>
          <w:szCs w:val="21"/>
        </w:rPr>
        <w:t>课程名称：</w:t>
      </w:r>
      <w:r>
        <w:rPr>
          <w:rFonts w:ascii="宋体" w:hAnsi="宋体" w:cs="宋体" w:hint="eastAsia"/>
          <w:sz w:val="18"/>
          <w:szCs w:val="18"/>
        </w:rPr>
        <w:t xml:space="preserve">材料科学与工程综合实践                           </w:t>
      </w:r>
      <w:r>
        <w:rPr>
          <w:rFonts w:ascii="宋体" w:hAnsi="宋体" w:cs="宋体" w:hint="eastAsia"/>
          <w:szCs w:val="21"/>
        </w:rPr>
        <w:t>学时/学分：</w:t>
      </w:r>
      <w:r>
        <w:rPr>
          <w:rFonts w:ascii="宋体" w:hAnsi="宋体" w:cs="宋体" w:hint="eastAsia"/>
          <w:sz w:val="18"/>
          <w:szCs w:val="18"/>
        </w:rPr>
        <w:t>45/1.5</w:t>
      </w:r>
    </w:p>
    <w:p w:rsidR="0033206C" w:rsidRDefault="0033206C" w:rsidP="0033206C">
      <w:pPr>
        <w:spacing w:line="400" w:lineRule="exact"/>
        <w:ind w:firstLineChars="225" w:firstLine="473"/>
        <w:rPr>
          <w:rFonts w:ascii="宋体" w:hAnsi="宋体" w:cs="宋体"/>
          <w:szCs w:val="21"/>
        </w:rPr>
      </w:pPr>
      <w:r>
        <w:rPr>
          <w:rFonts w:ascii="宋体" w:hAnsi="宋体" w:cs="宋体" w:hint="eastAsia"/>
          <w:szCs w:val="21"/>
        </w:rPr>
        <w:t>英文名称：</w:t>
      </w:r>
      <w:r>
        <w:rPr>
          <w:rFonts w:ascii="宋体" w:hAnsi="宋体" w:cs="宋体" w:hint="eastAsia"/>
          <w:sz w:val="18"/>
          <w:szCs w:val="18"/>
        </w:rPr>
        <w:t>Integrated Practice</w:t>
      </w:r>
      <w:r>
        <w:rPr>
          <w:rFonts w:ascii="宋体" w:hAnsi="宋体" w:cs="宋体" w:hint="eastAsia"/>
          <w:b/>
          <w:sz w:val="18"/>
          <w:szCs w:val="18"/>
        </w:rPr>
        <w:t xml:space="preserve"> </w:t>
      </w:r>
      <w:r>
        <w:rPr>
          <w:rFonts w:ascii="宋体" w:hAnsi="宋体" w:cs="宋体" w:hint="eastAsia"/>
          <w:sz w:val="18"/>
          <w:szCs w:val="18"/>
        </w:rPr>
        <w:t xml:space="preserve">of </w:t>
      </w:r>
      <w:r>
        <w:rPr>
          <w:rStyle w:val="a5"/>
          <w:rFonts w:ascii="宋体" w:hAnsi="宋体" w:cs="宋体" w:hint="eastAsia"/>
          <w:sz w:val="18"/>
          <w:szCs w:val="18"/>
          <w:shd w:val="clear" w:color="auto" w:fill="FFFFFF"/>
        </w:rPr>
        <w:t>Materials Science and Engineering</w:t>
      </w:r>
      <w:r>
        <w:rPr>
          <w:rFonts w:ascii="宋体" w:hAnsi="宋体" w:cs="宋体" w:hint="eastAsia"/>
          <w:sz w:val="18"/>
          <w:szCs w:val="18"/>
        </w:rPr>
        <w:t xml:space="preserve">   </w:t>
      </w:r>
      <w:r>
        <w:rPr>
          <w:rFonts w:ascii="宋体" w:hAnsi="宋体" w:cs="宋体" w:hint="eastAsia"/>
          <w:szCs w:val="21"/>
        </w:rPr>
        <w:t>考核方式：</w:t>
      </w:r>
      <w:r>
        <w:rPr>
          <w:rFonts w:ascii="宋体" w:hAnsi="宋体" w:cs="宋体" w:hint="eastAsia"/>
          <w:sz w:val="18"/>
          <w:szCs w:val="18"/>
        </w:rPr>
        <w:t>报告、</w:t>
      </w:r>
      <w:r>
        <w:rPr>
          <w:rFonts w:ascii="宋体" w:hAnsi="宋体" w:cs="宋体" w:hint="eastAsia"/>
          <w:bCs/>
          <w:sz w:val="18"/>
          <w:szCs w:val="18"/>
        </w:rPr>
        <w:t>答辩</w:t>
      </w:r>
    </w:p>
    <w:p w:rsidR="0033206C" w:rsidRDefault="0033206C" w:rsidP="0033206C">
      <w:pPr>
        <w:spacing w:line="400" w:lineRule="exact"/>
        <w:ind w:firstLineChars="225" w:firstLine="473"/>
        <w:rPr>
          <w:rFonts w:ascii="宋体" w:hAnsi="宋体" w:cs="宋体"/>
          <w:sz w:val="18"/>
          <w:szCs w:val="18"/>
        </w:rPr>
      </w:pPr>
      <w:r>
        <w:rPr>
          <w:rFonts w:ascii="宋体" w:hAnsi="宋体" w:cs="宋体" w:hint="eastAsia"/>
          <w:szCs w:val="21"/>
        </w:rPr>
        <w:t>选用教材：</w:t>
      </w:r>
      <w:r>
        <w:rPr>
          <w:rFonts w:ascii="宋体" w:hAnsi="宋体" w:cs="宋体" w:hint="eastAsia"/>
          <w:sz w:val="18"/>
          <w:szCs w:val="18"/>
        </w:rPr>
        <w:t>无</w:t>
      </w:r>
    </w:p>
    <w:p w:rsidR="0033206C" w:rsidRDefault="0033206C" w:rsidP="0033206C">
      <w:pPr>
        <w:spacing w:line="400" w:lineRule="exact"/>
        <w:ind w:firstLineChars="225" w:firstLine="405"/>
        <w:rPr>
          <w:rFonts w:ascii="宋体" w:hAnsi="宋体" w:cs="宋体"/>
          <w:sz w:val="18"/>
          <w:szCs w:val="18"/>
        </w:rPr>
      </w:pPr>
      <w:r>
        <w:rPr>
          <w:rFonts w:ascii="宋体" w:hAnsi="宋体" w:cs="宋体" w:hint="eastAsia"/>
          <w:color w:val="FF0000"/>
          <w:sz w:val="18"/>
          <w:szCs w:val="18"/>
        </w:rPr>
        <w:t xml:space="preserve"> </w:t>
      </w:r>
      <w:r>
        <w:rPr>
          <w:rFonts w:ascii="宋体" w:hAnsi="宋体" w:cs="宋体" w:hint="eastAsia"/>
          <w:szCs w:val="21"/>
        </w:rPr>
        <w:t>先修课程：</w:t>
      </w:r>
      <w:r>
        <w:rPr>
          <w:rFonts w:ascii="宋体" w:hAnsi="宋体" w:cs="宋体" w:hint="eastAsia"/>
          <w:sz w:val="18"/>
          <w:szCs w:val="18"/>
        </w:rPr>
        <w:t xml:space="preserve">《无机材料科学基础》、《材料研究方法》、《材料物理性能》 </w:t>
      </w:r>
      <w:r>
        <w:rPr>
          <w:rFonts w:ascii="宋体" w:hAnsi="宋体" w:cs="宋体" w:hint="eastAsia"/>
          <w:szCs w:val="21"/>
        </w:rPr>
        <w:t>大纲执笔人：</w:t>
      </w:r>
      <w:r>
        <w:rPr>
          <w:rFonts w:ascii="宋体" w:hAnsi="宋体" w:cs="宋体" w:hint="eastAsia"/>
          <w:sz w:val="18"/>
          <w:szCs w:val="18"/>
        </w:rPr>
        <w:t>徐海燕</w:t>
      </w:r>
    </w:p>
    <w:p w:rsidR="0033206C" w:rsidRDefault="0033206C" w:rsidP="0033206C">
      <w:pPr>
        <w:spacing w:line="400" w:lineRule="exact"/>
        <w:ind w:firstLineChars="225" w:firstLine="473"/>
        <w:rPr>
          <w:rFonts w:ascii="宋体" w:hAnsi="宋体" w:cs="宋体"/>
          <w:szCs w:val="21"/>
        </w:rPr>
      </w:pPr>
      <w:r>
        <w:rPr>
          <w:rFonts w:ascii="宋体" w:hAnsi="宋体" w:cs="宋体" w:hint="eastAsia"/>
          <w:szCs w:val="21"/>
        </w:rPr>
        <w:t>适用专业：</w:t>
      </w:r>
      <w:r>
        <w:rPr>
          <w:rFonts w:ascii="宋体" w:hAnsi="宋体" w:cs="宋体" w:hint="eastAsia"/>
          <w:bCs/>
          <w:sz w:val="18"/>
          <w:szCs w:val="18"/>
        </w:rPr>
        <w:t xml:space="preserve">无机非金属材料工程                              </w:t>
      </w:r>
      <w:r>
        <w:rPr>
          <w:rFonts w:ascii="宋体" w:hAnsi="宋体" w:cs="宋体" w:hint="eastAsia"/>
          <w:szCs w:val="21"/>
        </w:rPr>
        <w:t>大纲审核人：</w:t>
      </w:r>
      <w:r>
        <w:rPr>
          <w:rFonts w:ascii="宋体" w:hAnsi="宋体" w:cs="宋体" w:hint="eastAsia"/>
          <w:bCs/>
          <w:sz w:val="18"/>
          <w:szCs w:val="18"/>
        </w:rPr>
        <w:t>吴修胜 丁益</w:t>
      </w:r>
    </w:p>
    <w:p w:rsidR="0033206C" w:rsidRDefault="0033206C" w:rsidP="0033206C">
      <w:pPr>
        <w:spacing w:line="400" w:lineRule="exact"/>
        <w:rPr>
          <w:rFonts w:ascii="宋体" w:hAnsi="宋体" w:cs="宋体"/>
          <w:szCs w:val="21"/>
        </w:rPr>
      </w:pPr>
      <w:r>
        <w:rPr>
          <w:rFonts w:ascii="宋体" w:hAnsi="宋体" w:cs="宋体" w:hint="eastAsia"/>
          <w:b/>
          <w:szCs w:val="21"/>
        </w:rPr>
        <w:t xml:space="preserve">二、课程教学目标 </w:t>
      </w:r>
    </w:p>
    <w:p w:rsidR="0033206C" w:rsidRDefault="0033206C" w:rsidP="0033206C">
      <w:pPr>
        <w:spacing w:line="276" w:lineRule="auto"/>
        <w:ind w:firstLineChars="200" w:firstLine="360"/>
        <w:rPr>
          <w:rFonts w:ascii="宋体" w:hAnsi="宋体" w:cs="宋体"/>
          <w:sz w:val="18"/>
          <w:szCs w:val="18"/>
        </w:rPr>
      </w:pPr>
      <w:r>
        <w:rPr>
          <w:rFonts w:ascii="宋体" w:hAnsi="宋体" w:cs="宋体" w:hint="eastAsia"/>
          <w:sz w:val="18"/>
          <w:szCs w:val="18"/>
        </w:rPr>
        <w:t>通过本课程的理论教学和实验训练，使学生具备下列能力：</w:t>
      </w:r>
    </w:p>
    <w:p w:rsidR="0033206C" w:rsidRDefault="0033206C" w:rsidP="0033206C">
      <w:pPr>
        <w:numPr>
          <w:ilvl w:val="0"/>
          <w:numId w:val="1"/>
        </w:numPr>
        <w:spacing w:line="276" w:lineRule="auto"/>
        <w:ind w:firstLineChars="200" w:firstLine="360"/>
        <w:rPr>
          <w:rFonts w:ascii="宋体" w:hAnsi="宋体" w:cs="宋体"/>
          <w:sz w:val="18"/>
          <w:szCs w:val="18"/>
        </w:rPr>
      </w:pPr>
      <w:r>
        <w:rPr>
          <w:rFonts w:ascii="宋体" w:hAnsi="宋体" w:cs="宋体" w:hint="eastAsia"/>
          <w:sz w:val="18"/>
          <w:szCs w:val="18"/>
        </w:rPr>
        <w:t>能够针对实际应用中无机材料存在的问题检索文献，阅读并综合分析文献内容；</w:t>
      </w:r>
    </w:p>
    <w:p w:rsidR="0033206C" w:rsidRDefault="0033206C" w:rsidP="0033206C">
      <w:pPr>
        <w:numPr>
          <w:ilvl w:val="0"/>
          <w:numId w:val="1"/>
        </w:numPr>
        <w:spacing w:line="276" w:lineRule="auto"/>
        <w:ind w:firstLineChars="200" w:firstLine="360"/>
        <w:rPr>
          <w:rFonts w:ascii="宋体" w:hAnsi="宋体" w:cs="宋体"/>
          <w:sz w:val="18"/>
          <w:szCs w:val="18"/>
        </w:rPr>
      </w:pPr>
      <w:r>
        <w:rPr>
          <w:rFonts w:ascii="宋体" w:hAnsi="宋体" w:cs="宋体" w:hint="eastAsia"/>
          <w:sz w:val="18"/>
          <w:szCs w:val="18"/>
        </w:rPr>
        <w:t>能够根据文献调研结果，结合《材料科学基础》、《材料物理性能》和《材料研究方法》等三门课程中专业基础知识综合分析整理资料发现、分析和判断问题的关键；</w:t>
      </w:r>
    </w:p>
    <w:p w:rsidR="0033206C" w:rsidRDefault="0033206C" w:rsidP="0033206C">
      <w:pPr>
        <w:numPr>
          <w:ilvl w:val="0"/>
          <w:numId w:val="1"/>
        </w:numPr>
        <w:spacing w:line="276" w:lineRule="auto"/>
        <w:ind w:firstLineChars="200" w:firstLine="360"/>
        <w:rPr>
          <w:rFonts w:ascii="宋体" w:hAnsi="宋体" w:cs="宋体"/>
          <w:sz w:val="18"/>
          <w:szCs w:val="18"/>
        </w:rPr>
      </w:pPr>
      <w:r>
        <w:rPr>
          <w:rFonts w:ascii="宋体" w:hAnsi="宋体" w:cs="宋体" w:hint="eastAsia"/>
          <w:sz w:val="18"/>
          <w:szCs w:val="18"/>
        </w:rPr>
        <w:t>能够运用理论知识依据工程应用对材料物性的要求，提出一种可以合理解决实际问题的实施途径和方案；</w:t>
      </w:r>
    </w:p>
    <w:p w:rsidR="0033206C" w:rsidRDefault="0033206C" w:rsidP="0033206C">
      <w:pPr>
        <w:numPr>
          <w:ilvl w:val="0"/>
          <w:numId w:val="1"/>
        </w:numPr>
        <w:spacing w:line="276" w:lineRule="auto"/>
        <w:ind w:firstLineChars="200" w:firstLine="360"/>
        <w:rPr>
          <w:rFonts w:ascii="宋体" w:hAnsi="宋体" w:cs="宋体"/>
          <w:sz w:val="18"/>
          <w:szCs w:val="18"/>
        </w:rPr>
      </w:pPr>
      <w:r>
        <w:rPr>
          <w:rFonts w:ascii="宋体" w:hAnsi="宋体" w:cs="宋体" w:hint="eastAsia"/>
          <w:sz w:val="18"/>
          <w:szCs w:val="18"/>
        </w:rPr>
        <w:t>能够综合考虑材料性能、环境影响、经济等方面因素，设计出合理可行的实验方案；</w:t>
      </w:r>
    </w:p>
    <w:p w:rsidR="0033206C" w:rsidRDefault="0033206C" w:rsidP="0033206C">
      <w:pPr>
        <w:numPr>
          <w:ilvl w:val="0"/>
          <w:numId w:val="1"/>
        </w:numPr>
        <w:spacing w:line="276" w:lineRule="auto"/>
        <w:ind w:firstLineChars="200" w:firstLine="360"/>
        <w:rPr>
          <w:rFonts w:ascii="宋体" w:hAnsi="宋体" w:cs="宋体"/>
          <w:sz w:val="18"/>
          <w:szCs w:val="18"/>
        </w:rPr>
      </w:pPr>
      <w:r>
        <w:rPr>
          <w:rFonts w:ascii="宋体" w:hAnsi="宋体" w:cs="宋体" w:hint="eastAsia"/>
          <w:sz w:val="18"/>
          <w:szCs w:val="18"/>
        </w:rPr>
        <w:t>能够针对所设计的实验方案，选择合适的原材料、实验装置和具体实验方法，顺利开展实验；</w:t>
      </w:r>
    </w:p>
    <w:p w:rsidR="0033206C" w:rsidRDefault="0033206C" w:rsidP="0033206C">
      <w:pPr>
        <w:numPr>
          <w:ilvl w:val="0"/>
          <w:numId w:val="1"/>
        </w:numPr>
        <w:spacing w:line="276" w:lineRule="auto"/>
        <w:ind w:firstLineChars="200" w:firstLine="360"/>
        <w:rPr>
          <w:rFonts w:ascii="宋体" w:hAnsi="宋体" w:cs="宋体"/>
          <w:sz w:val="18"/>
          <w:szCs w:val="18"/>
        </w:rPr>
      </w:pPr>
      <w:r>
        <w:rPr>
          <w:rFonts w:ascii="宋体" w:hAnsi="宋体" w:cs="宋体" w:hint="eastAsia"/>
          <w:sz w:val="18"/>
          <w:szCs w:val="18"/>
        </w:rPr>
        <w:t>能够正确的采集、整理、分析实验数据，得到真实有效的实验结果，并综合所掌握的材料基础理论知识对实验结果进行分析、解释，得出有效结论；</w:t>
      </w:r>
    </w:p>
    <w:p w:rsidR="0033206C" w:rsidRDefault="0033206C" w:rsidP="0033206C">
      <w:pPr>
        <w:numPr>
          <w:ilvl w:val="0"/>
          <w:numId w:val="1"/>
        </w:numPr>
        <w:spacing w:line="276" w:lineRule="auto"/>
        <w:ind w:firstLineChars="200" w:firstLine="360"/>
        <w:rPr>
          <w:rFonts w:ascii="宋体" w:hAnsi="宋体" w:cs="宋体"/>
          <w:sz w:val="18"/>
          <w:szCs w:val="18"/>
        </w:rPr>
      </w:pPr>
      <w:r>
        <w:rPr>
          <w:rFonts w:ascii="宋体" w:hAnsi="宋体" w:cs="宋体" w:hint="eastAsia"/>
          <w:sz w:val="18"/>
          <w:szCs w:val="18"/>
        </w:rPr>
        <w:t>能够</w:t>
      </w:r>
      <w:r>
        <w:rPr>
          <w:rFonts w:ascii="宋体" w:hAnsi="宋体" w:cs="宋体" w:hint="eastAsia"/>
          <w:color w:val="000000"/>
          <w:kern w:val="0"/>
          <w:sz w:val="18"/>
          <w:szCs w:val="18"/>
          <w:lang w:val="ru-RU"/>
        </w:rPr>
        <w:t>理解项目团队中每个成员的定位与责任，能够胜任个人承担的任务，并为项目的开展献计献策；</w:t>
      </w:r>
    </w:p>
    <w:p w:rsidR="0033206C" w:rsidRDefault="0033206C" w:rsidP="0033206C">
      <w:pPr>
        <w:numPr>
          <w:ilvl w:val="0"/>
          <w:numId w:val="1"/>
        </w:numPr>
        <w:spacing w:line="276" w:lineRule="auto"/>
        <w:ind w:firstLineChars="200" w:firstLine="360"/>
        <w:rPr>
          <w:rFonts w:ascii="宋体" w:hAnsi="宋体" w:cs="宋体"/>
          <w:sz w:val="18"/>
          <w:szCs w:val="18"/>
        </w:rPr>
      </w:pPr>
      <w:r>
        <w:rPr>
          <w:rFonts w:ascii="宋体" w:hAnsi="宋体" w:cs="宋体" w:hint="eastAsia"/>
          <w:color w:val="000000"/>
          <w:kern w:val="0"/>
          <w:sz w:val="18"/>
          <w:szCs w:val="18"/>
          <w:lang w:val="ru-RU"/>
        </w:rPr>
        <w:t>能够与团队其他成员有效沟通，听取团队其他成员的意见与建议，结合自己的专业基础知识对</w:t>
      </w:r>
      <w:r>
        <w:rPr>
          <w:rFonts w:ascii="宋体" w:hAnsi="宋体" w:cs="宋体" w:hint="eastAsia"/>
          <w:sz w:val="18"/>
          <w:szCs w:val="18"/>
        </w:rPr>
        <w:t>材料设计、制备、表征和结果分析过程中遇到的问题做</w:t>
      </w:r>
      <w:r>
        <w:rPr>
          <w:rFonts w:ascii="宋体" w:hAnsi="宋体" w:cs="宋体" w:hint="eastAsia"/>
          <w:color w:val="000000"/>
          <w:kern w:val="0"/>
          <w:sz w:val="18"/>
          <w:szCs w:val="18"/>
          <w:lang w:val="ru-RU"/>
        </w:rPr>
        <w:t>出合理判断与决策；</w:t>
      </w:r>
    </w:p>
    <w:p w:rsidR="0033206C" w:rsidRDefault="0033206C" w:rsidP="0033206C">
      <w:pPr>
        <w:numPr>
          <w:ilvl w:val="0"/>
          <w:numId w:val="1"/>
        </w:numPr>
        <w:spacing w:line="276" w:lineRule="auto"/>
        <w:ind w:firstLineChars="200" w:firstLine="360"/>
        <w:rPr>
          <w:rFonts w:ascii="宋体" w:hAnsi="宋体" w:cs="宋体"/>
          <w:sz w:val="18"/>
          <w:szCs w:val="18"/>
        </w:rPr>
      </w:pPr>
      <w:r>
        <w:rPr>
          <w:rFonts w:ascii="宋体" w:hAnsi="宋体" w:cs="宋体" w:hint="eastAsia"/>
          <w:color w:val="000000"/>
          <w:kern w:val="0"/>
          <w:sz w:val="18"/>
          <w:szCs w:val="18"/>
          <w:lang w:val="ru-RU"/>
        </w:rPr>
        <w:t>能够</w:t>
      </w:r>
      <w:r>
        <w:rPr>
          <w:rFonts w:ascii="宋体" w:hAnsi="宋体" w:cs="宋体" w:hint="eastAsia"/>
          <w:sz w:val="18"/>
          <w:szCs w:val="18"/>
        </w:rPr>
        <w:t>以书面和汇报形式交流项目的进展情况和所得成果。</w:t>
      </w:r>
    </w:p>
    <w:p w:rsidR="0033206C" w:rsidRDefault="0033206C" w:rsidP="0033206C">
      <w:pPr>
        <w:spacing w:beforeLines="50" w:before="156" w:afterLines="50" w:after="156" w:line="400" w:lineRule="exact"/>
        <w:rPr>
          <w:rFonts w:ascii="宋体" w:hAnsi="宋体" w:cs="宋体"/>
          <w:b/>
          <w:szCs w:val="21"/>
        </w:rPr>
      </w:pPr>
      <w:r>
        <w:rPr>
          <w:rFonts w:ascii="宋体" w:hAnsi="宋体" w:cs="宋体" w:hint="eastAsia"/>
          <w:b/>
          <w:szCs w:val="21"/>
        </w:rPr>
        <w:t>三、阶段教学目标</w:t>
      </w:r>
    </w:p>
    <w:tbl>
      <w:tblPr>
        <w:tblW w:w="8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231"/>
      </w:tblGrid>
      <w:tr w:rsidR="0033206C" w:rsidTr="00A67B06">
        <w:trPr>
          <w:trHeight w:val="417"/>
          <w:jc w:val="center"/>
        </w:trPr>
        <w:tc>
          <w:tcPr>
            <w:tcW w:w="1985" w:type="dxa"/>
            <w:shd w:val="clear" w:color="auto" w:fill="auto"/>
            <w:vAlign w:val="center"/>
          </w:tcPr>
          <w:p w:rsidR="0033206C" w:rsidRDefault="0033206C" w:rsidP="00A67B06">
            <w:pPr>
              <w:widowControl/>
              <w:spacing w:line="239" w:lineRule="exact"/>
              <w:jc w:val="center"/>
              <w:rPr>
                <w:rFonts w:ascii="宋体" w:hAnsi="宋体" w:cs="宋体"/>
                <w:kern w:val="0"/>
                <w:szCs w:val="21"/>
              </w:rPr>
            </w:pPr>
            <w:r>
              <w:rPr>
                <w:rFonts w:ascii="宋体" w:hAnsi="宋体" w:cs="宋体" w:hint="eastAsia"/>
                <w:kern w:val="0"/>
                <w:szCs w:val="21"/>
              </w:rPr>
              <w:t>阶段</w:t>
            </w:r>
          </w:p>
        </w:tc>
        <w:tc>
          <w:tcPr>
            <w:tcW w:w="6231" w:type="dxa"/>
            <w:shd w:val="clear" w:color="auto" w:fill="auto"/>
            <w:vAlign w:val="center"/>
          </w:tcPr>
          <w:p w:rsidR="0033206C" w:rsidRDefault="0033206C" w:rsidP="00A67B06">
            <w:pPr>
              <w:widowControl/>
              <w:spacing w:line="239" w:lineRule="exact"/>
              <w:ind w:left="100"/>
              <w:jc w:val="center"/>
              <w:rPr>
                <w:rFonts w:ascii="宋体" w:hAnsi="宋体" w:cs="宋体"/>
                <w:kern w:val="0"/>
                <w:szCs w:val="21"/>
              </w:rPr>
            </w:pPr>
            <w:r>
              <w:rPr>
                <w:rFonts w:ascii="宋体" w:hAnsi="宋体" w:cs="宋体" w:hint="eastAsia"/>
                <w:kern w:val="0"/>
                <w:szCs w:val="21"/>
              </w:rPr>
              <w:t>阶段目标</w:t>
            </w:r>
          </w:p>
        </w:tc>
      </w:tr>
      <w:tr w:rsidR="0033206C" w:rsidTr="00A67B06">
        <w:trPr>
          <w:trHeight w:val="1254"/>
          <w:jc w:val="center"/>
        </w:trPr>
        <w:tc>
          <w:tcPr>
            <w:tcW w:w="1985" w:type="dxa"/>
            <w:shd w:val="clear" w:color="auto" w:fill="auto"/>
            <w:vAlign w:val="center"/>
          </w:tcPr>
          <w:p w:rsidR="0033206C" w:rsidRDefault="0033206C" w:rsidP="00A67B06">
            <w:pPr>
              <w:spacing w:line="400" w:lineRule="exact"/>
              <w:jc w:val="center"/>
              <w:rPr>
                <w:rFonts w:ascii="宋体" w:hAnsi="宋体" w:cs="宋体"/>
                <w:sz w:val="18"/>
                <w:szCs w:val="18"/>
              </w:rPr>
            </w:pPr>
            <w:r>
              <w:rPr>
                <w:rFonts w:ascii="宋体" w:hAnsi="宋体" w:cs="宋体" w:hint="eastAsia"/>
                <w:b/>
                <w:sz w:val="18"/>
                <w:szCs w:val="18"/>
              </w:rPr>
              <w:t>第一阶段：文献调研</w:t>
            </w:r>
          </w:p>
        </w:tc>
        <w:tc>
          <w:tcPr>
            <w:tcW w:w="6231" w:type="dxa"/>
            <w:shd w:val="clear" w:color="auto" w:fill="auto"/>
            <w:vAlign w:val="center"/>
          </w:tcPr>
          <w:p w:rsidR="0033206C" w:rsidRDefault="0033206C" w:rsidP="00A67B06">
            <w:pPr>
              <w:ind w:left="263" w:hangingChars="125" w:hanging="263"/>
              <w:rPr>
                <w:rFonts w:ascii="宋体" w:hAnsi="宋体" w:cs="宋体"/>
                <w:sz w:val="18"/>
                <w:szCs w:val="18"/>
              </w:rPr>
            </w:pPr>
            <w:r>
              <w:rPr>
                <w:rFonts w:ascii="宋体" w:hAnsi="宋体" w:cs="宋体" w:hint="eastAsia"/>
                <w:color w:val="000000"/>
                <w:szCs w:val="21"/>
              </w:rPr>
              <w:t>1.</w:t>
            </w:r>
            <w:r>
              <w:rPr>
                <w:rFonts w:ascii="宋体" w:hAnsi="宋体" w:cs="宋体" w:hint="eastAsia"/>
                <w:color w:val="000000"/>
                <w:sz w:val="18"/>
                <w:szCs w:val="18"/>
              </w:rPr>
              <w:t xml:space="preserve"> </w:t>
            </w:r>
            <w:r>
              <w:rPr>
                <w:rFonts w:ascii="宋体" w:hAnsi="宋体" w:cs="宋体" w:hint="eastAsia"/>
                <w:sz w:val="18"/>
                <w:szCs w:val="18"/>
              </w:rPr>
              <w:t>依据任务书的要求，</w:t>
            </w:r>
            <w:r>
              <w:rPr>
                <w:rFonts w:ascii="宋体" w:hAnsi="宋体" w:cs="宋体" w:hint="eastAsia"/>
                <w:color w:val="000000"/>
                <w:sz w:val="18"/>
                <w:szCs w:val="18"/>
              </w:rPr>
              <w:t>利用图书馆和计算机通过网络进行文献检索，获得</w:t>
            </w:r>
            <w:r>
              <w:rPr>
                <w:rFonts w:ascii="宋体" w:hAnsi="宋体" w:cs="宋体" w:hint="eastAsia"/>
                <w:sz w:val="18"/>
                <w:szCs w:val="18"/>
              </w:rPr>
              <w:t>获取知识的能力；</w:t>
            </w:r>
          </w:p>
          <w:p w:rsidR="0033206C" w:rsidRDefault="0033206C" w:rsidP="00A67B06">
            <w:pPr>
              <w:ind w:left="263" w:hangingChars="125" w:hanging="263"/>
              <w:rPr>
                <w:rFonts w:ascii="宋体" w:hAnsi="宋体" w:cs="宋体"/>
                <w:sz w:val="18"/>
                <w:szCs w:val="18"/>
              </w:rPr>
            </w:pPr>
            <w:r>
              <w:rPr>
                <w:rFonts w:ascii="宋体" w:hAnsi="宋体" w:cs="宋体" w:hint="eastAsia"/>
                <w:szCs w:val="21"/>
              </w:rPr>
              <w:t>2.</w:t>
            </w:r>
            <w:r>
              <w:rPr>
                <w:rFonts w:ascii="宋体" w:hAnsi="宋体" w:cs="宋体" w:hint="eastAsia"/>
                <w:sz w:val="18"/>
                <w:szCs w:val="18"/>
              </w:rPr>
              <w:t xml:space="preserve"> 通过对查阅资料的学习、综合分析撰写文献综述，运用基础理论知识识别、判断和分析问题的关键，获得分析问题的能力；</w:t>
            </w:r>
          </w:p>
        </w:tc>
      </w:tr>
      <w:tr w:rsidR="0033206C" w:rsidTr="00A67B06">
        <w:trPr>
          <w:trHeight w:val="596"/>
          <w:jc w:val="center"/>
        </w:trPr>
        <w:tc>
          <w:tcPr>
            <w:tcW w:w="1985" w:type="dxa"/>
            <w:shd w:val="clear" w:color="auto" w:fill="auto"/>
            <w:vAlign w:val="center"/>
          </w:tcPr>
          <w:p w:rsidR="0033206C" w:rsidRDefault="0033206C" w:rsidP="00A67B06">
            <w:pPr>
              <w:spacing w:line="400" w:lineRule="exact"/>
              <w:jc w:val="center"/>
              <w:rPr>
                <w:rFonts w:ascii="宋体" w:hAnsi="宋体" w:cs="宋体"/>
                <w:sz w:val="18"/>
                <w:szCs w:val="18"/>
              </w:rPr>
            </w:pPr>
            <w:r>
              <w:rPr>
                <w:rFonts w:ascii="宋体" w:hAnsi="宋体" w:cs="宋体" w:hint="eastAsia"/>
                <w:b/>
                <w:sz w:val="18"/>
                <w:szCs w:val="18"/>
              </w:rPr>
              <w:t>第二阶段：方案设计</w:t>
            </w:r>
          </w:p>
        </w:tc>
        <w:tc>
          <w:tcPr>
            <w:tcW w:w="6231" w:type="dxa"/>
            <w:shd w:val="clear" w:color="auto" w:fill="auto"/>
            <w:vAlign w:val="center"/>
          </w:tcPr>
          <w:p w:rsidR="0033206C" w:rsidRDefault="0033206C" w:rsidP="00A67B06">
            <w:pPr>
              <w:ind w:left="225" w:hangingChars="125" w:hanging="225"/>
              <w:rPr>
                <w:rFonts w:ascii="宋体" w:hAnsi="宋体" w:cs="宋体"/>
                <w:sz w:val="18"/>
                <w:szCs w:val="18"/>
              </w:rPr>
            </w:pPr>
            <w:r>
              <w:rPr>
                <w:rFonts w:ascii="宋体" w:hAnsi="宋体" w:cs="宋体" w:hint="eastAsia"/>
                <w:color w:val="000000"/>
                <w:sz w:val="18"/>
                <w:szCs w:val="18"/>
              </w:rPr>
              <w:t>3.</w:t>
            </w:r>
            <w:r>
              <w:rPr>
                <w:rFonts w:ascii="宋体" w:hAnsi="宋体" w:cs="宋体" w:hint="eastAsia"/>
                <w:sz w:val="18"/>
                <w:szCs w:val="18"/>
              </w:rPr>
              <w:t xml:space="preserve"> 利用专业基础知识提出合理解决实际问题的实施途径和方案；</w:t>
            </w:r>
          </w:p>
          <w:p w:rsidR="0033206C" w:rsidRDefault="0033206C" w:rsidP="00A67B06">
            <w:pPr>
              <w:ind w:left="225" w:hangingChars="125" w:hanging="225"/>
              <w:rPr>
                <w:rFonts w:ascii="宋体" w:hAnsi="宋体" w:cs="宋体"/>
                <w:sz w:val="18"/>
                <w:szCs w:val="18"/>
              </w:rPr>
            </w:pPr>
            <w:r>
              <w:rPr>
                <w:rFonts w:ascii="宋体" w:hAnsi="宋体" w:cs="宋体" w:hint="eastAsia"/>
                <w:color w:val="000000"/>
                <w:sz w:val="18"/>
                <w:szCs w:val="18"/>
              </w:rPr>
              <w:t>4. 综合考虑材料性能、环境影响、经济等方面因素，设计出合理可行的实验方案</w:t>
            </w:r>
            <w:r>
              <w:rPr>
                <w:rFonts w:ascii="宋体" w:hAnsi="宋体" w:cs="宋体" w:hint="eastAsia"/>
                <w:sz w:val="18"/>
                <w:szCs w:val="18"/>
              </w:rPr>
              <w:t>；</w:t>
            </w:r>
          </w:p>
          <w:p w:rsidR="0033206C" w:rsidRDefault="0033206C" w:rsidP="00A67B06">
            <w:pPr>
              <w:ind w:left="225" w:hangingChars="125" w:hanging="225"/>
              <w:rPr>
                <w:rFonts w:ascii="宋体" w:hAnsi="宋体" w:cs="宋体"/>
                <w:color w:val="000000"/>
                <w:szCs w:val="21"/>
              </w:rPr>
            </w:pPr>
            <w:r>
              <w:rPr>
                <w:rFonts w:ascii="宋体" w:hAnsi="宋体" w:cs="宋体" w:hint="eastAsia"/>
                <w:sz w:val="18"/>
                <w:szCs w:val="18"/>
              </w:rPr>
              <w:t>5. 通过对方案的整理、汇报，培养交流表达沟通能力、相互团结协作能力和知识的运用能力；</w:t>
            </w:r>
          </w:p>
        </w:tc>
      </w:tr>
      <w:tr w:rsidR="0033206C" w:rsidTr="00A67B06">
        <w:trPr>
          <w:trHeight w:val="274"/>
          <w:jc w:val="center"/>
        </w:trPr>
        <w:tc>
          <w:tcPr>
            <w:tcW w:w="1985" w:type="dxa"/>
            <w:shd w:val="clear" w:color="auto" w:fill="auto"/>
            <w:vAlign w:val="center"/>
          </w:tcPr>
          <w:p w:rsidR="0033206C" w:rsidRDefault="0033206C" w:rsidP="00A67B06">
            <w:pPr>
              <w:spacing w:line="400" w:lineRule="exact"/>
              <w:jc w:val="center"/>
              <w:rPr>
                <w:rFonts w:ascii="宋体" w:hAnsi="宋体" w:cs="宋体"/>
                <w:sz w:val="18"/>
                <w:szCs w:val="18"/>
              </w:rPr>
            </w:pPr>
            <w:r>
              <w:rPr>
                <w:rFonts w:ascii="宋体" w:hAnsi="宋体" w:cs="宋体" w:hint="eastAsia"/>
                <w:b/>
                <w:sz w:val="18"/>
                <w:szCs w:val="18"/>
              </w:rPr>
              <w:t>第三阶段：方案实施</w:t>
            </w:r>
          </w:p>
        </w:tc>
        <w:tc>
          <w:tcPr>
            <w:tcW w:w="6231" w:type="dxa"/>
            <w:shd w:val="clear" w:color="auto" w:fill="auto"/>
            <w:vAlign w:val="center"/>
          </w:tcPr>
          <w:p w:rsidR="0033206C" w:rsidRDefault="0033206C" w:rsidP="00A67B06">
            <w:pPr>
              <w:ind w:left="225" w:hangingChars="125" w:hanging="225"/>
              <w:rPr>
                <w:rFonts w:ascii="宋体" w:hAnsi="宋体" w:cs="宋体"/>
                <w:sz w:val="18"/>
                <w:szCs w:val="18"/>
              </w:rPr>
            </w:pPr>
            <w:r>
              <w:rPr>
                <w:rFonts w:ascii="宋体" w:hAnsi="宋体" w:cs="宋体" w:hint="eastAsia"/>
                <w:color w:val="000000"/>
                <w:sz w:val="18"/>
                <w:szCs w:val="18"/>
              </w:rPr>
              <w:t>6</w:t>
            </w:r>
            <w:r>
              <w:rPr>
                <w:rFonts w:ascii="宋体" w:hAnsi="宋体" w:cs="宋体" w:hint="eastAsia"/>
                <w:color w:val="000000"/>
                <w:szCs w:val="21"/>
              </w:rPr>
              <w:t>.</w:t>
            </w:r>
            <w:r>
              <w:rPr>
                <w:rFonts w:ascii="宋体" w:hAnsi="宋体" w:cs="宋体" w:hint="eastAsia"/>
                <w:color w:val="000000"/>
                <w:sz w:val="18"/>
                <w:szCs w:val="18"/>
              </w:rPr>
              <w:t xml:space="preserve"> 根据</w:t>
            </w:r>
            <w:r>
              <w:rPr>
                <w:rFonts w:ascii="宋体" w:hAnsi="宋体" w:cs="宋体" w:hint="eastAsia"/>
                <w:sz w:val="18"/>
                <w:szCs w:val="18"/>
              </w:rPr>
              <w:t>设计方案加以实施，并能团结协作，利用专业基础知识解决方案实施</w:t>
            </w:r>
            <w:r>
              <w:rPr>
                <w:rFonts w:ascii="宋体" w:hAnsi="宋体" w:cs="宋体" w:hint="eastAsia"/>
                <w:sz w:val="18"/>
                <w:szCs w:val="18"/>
              </w:rPr>
              <w:lastRenderedPageBreak/>
              <w:t>过程中所遇到的问题；</w:t>
            </w:r>
          </w:p>
          <w:p w:rsidR="0033206C" w:rsidRDefault="0033206C" w:rsidP="00A67B06">
            <w:pPr>
              <w:ind w:left="225" w:hangingChars="125" w:hanging="225"/>
              <w:rPr>
                <w:rFonts w:ascii="宋体" w:hAnsi="宋体" w:cs="宋体"/>
                <w:sz w:val="18"/>
                <w:szCs w:val="18"/>
              </w:rPr>
            </w:pPr>
            <w:r>
              <w:rPr>
                <w:rFonts w:ascii="宋体" w:hAnsi="宋体" w:cs="宋体" w:hint="eastAsia"/>
                <w:color w:val="000000"/>
                <w:sz w:val="18"/>
                <w:szCs w:val="18"/>
              </w:rPr>
              <w:t>7.</w:t>
            </w:r>
            <w:r>
              <w:rPr>
                <w:rFonts w:ascii="宋体" w:hAnsi="宋体" w:cs="宋体" w:hint="eastAsia"/>
                <w:sz w:val="18"/>
                <w:szCs w:val="18"/>
              </w:rPr>
              <w:t xml:space="preserve"> 认真采集、整理实验数据，对实验结果能够进行分析和解释，并通过信息综合得出有效结论，获得分析、解决问题的综合能力；</w:t>
            </w:r>
          </w:p>
        </w:tc>
      </w:tr>
      <w:tr w:rsidR="0033206C" w:rsidTr="00A67B06">
        <w:trPr>
          <w:trHeight w:val="596"/>
          <w:jc w:val="center"/>
        </w:trPr>
        <w:tc>
          <w:tcPr>
            <w:tcW w:w="1985" w:type="dxa"/>
            <w:shd w:val="clear" w:color="auto" w:fill="auto"/>
            <w:vAlign w:val="center"/>
          </w:tcPr>
          <w:p w:rsidR="0033206C" w:rsidRDefault="0033206C" w:rsidP="00A67B06">
            <w:pPr>
              <w:spacing w:line="400" w:lineRule="exact"/>
              <w:jc w:val="center"/>
              <w:rPr>
                <w:rFonts w:ascii="宋体" w:hAnsi="宋体" w:cs="宋体"/>
                <w:sz w:val="18"/>
                <w:szCs w:val="18"/>
              </w:rPr>
            </w:pPr>
            <w:r>
              <w:rPr>
                <w:rFonts w:ascii="宋体" w:hAnsi="宋体" w:cs="宋体" w:hint="eastAsia"/>
                <w:b/>
                <w:sz w:val="18"/>
                <w:szCs w:val="18"/>
              </w:rPr>
              <w:lastRenderedPageBreak/>
              <w:t>第四阶段：</w:t>
            </w:r>
            <w:r>
              <w:rPr>
                <w:rFonts w:ascii="宋体" w:hAnsi="宋体" w:cs="宋体" w:hint="eastAsia"/>
                <w:b/>
                <w:color w:val="000000"/>
                <w:sz w:val="18"/>
                <w:szCs w:val="18"/>
              </w:rPr>
              <w:t>项目总结</w:t>
            </w:r>
          </w:p>
        </w:tc>
        <w:tc>
          <w:tcPr>
            <w:tcW w:w="6231" w:type="dxa"/>
            <w:shd w:val="clear" w:color="auto" w:fill="auto"/>
            <w:vAlign w:val="center"/>
          </w:tcPr>
          <w:p w:rsidR="0033206C" w:rsidRDefault="0033206C" w:rsidP="00A67B06">
            <w:pPr>
              <w:ind w:left="225" w:hangingChars="125" w:hanging="225"/>
              <w:rPr>
                <w:rFonts w:ascii="宋体" w:hAnsi="宋体" w:cs="宋体"/>
                <w:sz w:val="18"/>
                <w:szCs w:val="18"/>
              </w:rPr>
            </w:pPr>
            <w:r>
              <w:rPr>
                <w:rFonts w:ascii="宋体" w:hAnsi="宋体" w:cs="宋体" w:hint="eastAsia"/>
                <w:sz w:val="18"/>
                <w:szCs w:val="18"/>
              </w:rPr>
              <w:t>8. 撰写个人项目报告，总结项目执行过程中个人各项能力的培养和锻炼，并能提供相应的能力证明；</w:t>
            </w:r>
          </w:p>
          <w:p w:rsidR="0033206C" w:rsidRDefault="0033206C" w:rsidP="00A67B06">
            <w:pPr>
              <w:ind w:left="225" w:hangingChars="125" w:hanging="225"/>
              <w:rPr>
                <w:rFonts w:ascii="宋体" w:hAnsi="宋体" w:cs="宋体"/>
                <w:sz w:val="18"/>
                <w:szCs w:val="18"/>
              </w:rPr>
            </w:pPr>
            <w:r>
              <w:rPr>
                <w:rFonts w:ascii="宋体" w:hAnsi="宋体" w:cs="宋体" w:hint="eastAsia"/>
                <w:sz w:val="18"/>
                <w:szCs w:val="18"/>
              </w:rPr>
              <w:t>9. 通过团队合作撰写大组项目总结报告，包括文献调研、方案设计、实验过程、结果分析、结论和参考文献等几部分。</w:t>
            </w:r>
          </w:p>
          <w:p w:rsidR="0033206C" w:rsidRDefault="0033206C" w:rsidP="00A67B06">
            <w:pPr>
              <w:ind w:left="225" w:hangingChars="125" w:hanging="225"/>
              <w:rPr>
                <w:rFonts w:ascii="宋体" w:hAnsi="宋体" w:cs="宋体"/>
                <w:sz w:val="18"/>
                <w:szCs w:val="18"/>
              </w:rPr>
            </w:pPr>
            <w:r>
              <w:rPr>
                <w:rFonts w:ascii="宋体" w:hAnsi="宋体" w:cs="宋体" w:hint="eastAsia"/>
                <w:sz w:val="18"/>
                <w:szCs w:val="18"/>
              </w:rPr>
              <w:t>10. 通过知识点整理、对项目全面总结的答辩汇报，培养交流表达沟通能力、相互团结协作能力和知识的运用能力；</w:t>
            </w:r>
          </w:p>
        </w:tc>
      </w:tr>
    </w:tbl>
    <w:p w:rsidR="0033206C" w:rsidRDefault="0033206C" w:rsidP="0033206C">
      <w:pPr>
        <w:ind w:firstLineChars="200" w:firstLine="360"/>
        <w:rPr>
          <w:rFonts w:ascii="宋体" w:hAnsi="宋体" w:cs="宋体"/>
          <w:sz w:val="18"/>
          <w:szCs w:val="18"/>
        </w:rPr>
      </w:pPr>
    </w:p>
    <w:p w:rsidR="0033206C" w:rsidRDefault="0033206C" w:rsidP="0033206C">
      <w:pPr>
        <w:spacing w:beforeLines="50" w:before="156" w:afterLines="50" w:after="156" w:line="400" w:lineRule="exact"/>
        <w:rPr>
          <w:rFonts w:ascii="宋体" w:hAnsi="宋体" w:cs="宋体"/>
          <w:b/>
          <w:szCs w:val="21"/>
        </w:rPr>
      </w:pPr>
      <w:r>
        <w:rPr>
          <w:rFonts w:ascii="宋体" w:hAnsi="宋体" w:cs="宋体" w:hint="eastAsia"/>
          <w:b/>
          <w:szCs w:val="21"/>
        </w:rPr>
        <w:t>四、课程目标与毕业要求的对应关系</w:t>
      </w:r>
    </w:p>
    <w:tbl>
      <w:tblPr>
        <w:tblW w:w="8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2446"/>
        <w:gridCol w:w="3573"/>
        <w:gridCol w:w="1117"/>
      </w:tblGrid>
      <w:tr w:rsidR="0033206C" w:rsidTr="00A67B06">
        <w:trPr>
          <w:trHeight w:val="554"/>
          <w:jc w:val="center"/>
        </w:trPr>
        <w:tc>
          <w:tcPr>
            <w:tcW w:w="1098" w:type="dxa"/>
            <w:shd w:val="clear" w:color="auto" w:fill="auto"/>
            <w:vAlign w:val="center"/>
          </w:tcPr>
          <w:p w:rsidR="0033206C" w:rsidRDefault="0033206C" w:rsidP="00A67B06">
            <w:pPr>
              <w:widowControl/>
              <w:spacing w:line="239" w:lineRule="exact"/>
              <w:jc w:val="center"/>
              <w:rPr>
                <w:rFonts w:ascii="宋体" w:hAnsi="宋体" w:cs="宋体"/>
                <w:kern w:val="0"/>
                <w:szCs w:val="21"/>
              </w:rPr>
            </w:pPr>
            <w:r>
              <w:rPr>
                <w:rFonts w:ascii="宋体" w:hAnsi="宋体" w:cs="宋体" w:hint="eastAsia"/>
                <w:kern w:val="0"/>
                <w:szCs w:val="21"/>
              </w:rPr>
              <w:t>毕业要求</w:t>
            </w:r>
          </w:p>
        </w:tc>
        <w:tc>
          <w:tcPr>
            <w:tcW w:w="2446" w:type="dxa"/>
            <w:shd w:val="clear" w:color="auto" w:fill="auto"/>
            <w:vAlign w:val="center"/>
          </w:tcPr>
          <w:p w:rsidR="0033206C" w:rsidRDefault="0033206C" w:rsidP="00A67B06">
            <w:pPr>
              <w:widowControl/>
              <w:spacing w:line="239" w:lineRule="exact"/>
              <w:ind w:left="100"/>
              <w:jc w:val="center"/>
              <w:rPr>
                <w:rFonts w:ascii="宋体" w:hAnsi="宋体" w:cs="宋体"/>
                <w:kern w:val="0"/>
                <w:szCs w:val="21"/>
              </w:rPr>
            </w:pPr>
            <w:r>
              <w:rPr>
                <w:rFonts w:ascii="宋体" w:hAnsi="宋体" w:cs="宋体" w:hint="eastAsia"/>
                <w:kern w:val="0"/>
                <w:szCs w:val="21"/>
              </w:rPr>
              <w:t>指标点</w:t>
            </w:r>
          </w:p>
        </w:tc>
        <w:tc>
          <w:tcPr>
            <w:tcW w:w="3573" w:type="dxa"/>
            <w:shd w:val="clear" w:color="auto" w:fill="auto"/>
            <w:vAlign w:val="center"/>
          </w:tcPr>
          <w:p w:rsidR="0033206C" w:rsidRDefault="0033206C" w:rsidP="00A67B06">
            <w:pPr>
              <w:widowControl/>
              <w:spacing w:line="239" w:lineRule="exact"/>
              <w:jc w:val="center"/>
              <w:rPr>
                <w:rFonts w:ascii="宋体" w:hAnsi="宋体" w:cs="宋体"/>
                <w:kern w:val="0"/>
                <w:szCs w:val="21"/>
              </w:rPr>
            </w:pPr>
            <w:r>
              <w:rPr>
                <w:rFonts w:ascii="宋体" w:hAnsi="宋体" w:cs="宋体" w:hint="eastAsia"/>
                <w:kern w:val="0"/>
                <w:szCs w:val="21"/>
              </w:rPr>
              <w:t>课程教学目标</w:t>
            </w:r>
          </w:p>
        </w:tc>
        <w:tc>
          <w:tcPr>
            <w:tcW w:w="1117" w:type="dxa"/>
            <w:shd w:val="clear" w:color="auto" w:fill="auto"/>
            <w:vAlign w:val="center"/>
          </w:tcPr>
          <w:p w:rsidR="0033206C" w:rsidRDefault="0033206C" w:rsidP="00A67B06">
            <w:pPr>
              <w:widowControl/>
              <w:spacing w:line="239" w:lineRule="exact"/>
              <w:rPr>
                <w:rFonts w:ascii="宋体" w:hAnsi="宋体" w:cs="宋体"/>
                <w:kern w:val="0"/>
                <w:szCs w:val="21"/>
              </w:rPr>
            </w:pPr>
            <w:r>
              <w:rPr>
                <w:rFonts w:ascii="宋体" w:hAnsi="宋体" w:cs="宋体" w:hint="eastAsia"/>
                <w:kern w:val="0"/>
                <w:szCs w:val="21"/>
              </w:rPr>
              <w:t>阶段目标</w:t>
            </w:r>
          </w:p>
        </w:tc>
      </w:tr>
      <w:tr w:rsidR="0033206C" w:rsidTr="00A67B06">
        <w:trPr>
          <w:trHeight w:val="1165"/>
          <w:jc w:val="center"/>
        </w:trPr>
        <w:tc>
          <w:tcPr>
            <w:tcW w:w="1098" w:type="dxa"/>
            <w:vMerge w:val="restart"/>
            <w:shd w:val="clear" w:color="auto" w:fill="auto"/>
            <w:vAlign w:val="center"/>
          </w:tcPr>
          <w:p w:rsidR="0033206C" w:rsidRDefault="0033206C" w:rsidP="00A67B06">
            <w:pPr>
              <w:spacing w:line="400" w:lineRule="exact"/>
              <w:jc w:val="center"/>
              <w:rPr>
                <w:rFonts w:ascii="宋体" w:hAnsi="宋体" w:cs="宋体"/>
                <w:sz w:val="18"/>
                <w:szCs w:val="18"/>
              </w:rPr>
            </w:pPr>
            <w:r>
              <w:rPr>
                <w:rFonts w:ascii="宋体" w:hAnsi="宋体" w:cs="宋体" w:hint="eastAsia"/>
                <w:sz w:val="18"/>
                <w:szCs w:val="18"/>
              </w:rPr>
              <w:t>2问题分析</w:t>
            </w:r>
          </w:p>
        </w:tc>
        <w:tc>
          <w:tcPr>
            <w:tcW w:w="2446" w:type="dxa"/>
            <w:vMerge w:val="restart"/>
            <w:shd w:val="clear" w:color="auto" w:fill="auto"/>
            <w:vAlign w:val="center"/>
          </w:tcPr>
          <w:p w:rsidR="0033206C" w:rsidRDefault="0033206C" w:rsidP="00A67B06">
            <w:pPr>
              <w:spacing w:line="276" w:lineRule="auto"/>
              <w:jc w:val="left"/>
              <w:rPr>
                <w:rFonts w:ascii="宋体" w:hAnsi="宋体" w:cs="宋体"/>
                <w:sz w:val="18"/>
                <w:szCs w:val="18"/>
              </w:rPr>
            </w:pPr>
            <w:r>
              <w:rPr>
                <w:rFonts w:ascii="宋体" w:hAnsi="宋体" w:cs="宋体" w:hint="eastAsia"/>
                <w:sz w:val="18"/>
                <w:szCs w:val="18"/>
              </w:rPr>
              <w:t>2.2 能识别和判断材料设计、材料生产及应用过程中的关键环节和参数，并提出问题的解决方案</w:t>
            </w:r>
          </w:p>
        </w:tc>
        <w:tc>
          <w:tcPr>
            <w:tcW w:w="3573" w:type="dxa"/>
            <w:shd w:val="clear" w:color="auto" w:fill="auto"/>
            <w:vAlign w:val="center"/>
          </w:tcPr>
          <w:p w:rsidR="0033206C" w:rsidRDefault="0033206C" w:rsidP="00A67B06">
            <w:pPr>
              <w:spacing w:line="276" w:lineRule="auto"/>
              <w:jc w:val="left"/>
              <w:rPr>
                <w:rFonts w:ascii="宋体" w:hAnsi="宋体" w:cs="宋体"/>
                <w:sz w:val="18"/>
                <w:szCs w:val="18"/>
              </w:rPr>
            </w:pPr>
            <w:r>
              <w:rPr>
                <w:rFonts w:ascii="宋体" w:hAnsi="宋体" w:cs="宋体" w:hint="eastAsia"/>
                <w:sz w:val="18"/>
                <w:szCs w:val="18"/>
              </w:rPr>
              <w:t>目标2、能够根据文献调研结果，结合《材料科学基础》、《材料物理性能》和《材料研究方法》等三门课程中专业基础知识综合分析整理资料发现、分析和判断问题的关键；</w:t>
            </w:r>
          </w:p>
        </w:tc>
        <w:tc>
          <w:tcPr>
            <w:tcW w:w="1117" w:type="dxa"/>
            <w:shd w:val="clear" w:color="auto" w:fill="auto"/>
            <w:vAlign w:val="center"/>
          </w:tcPr>
          <w:p w:rsidR="0033206C" w:rsidRDefault="0033206C" w:rsidP="00A67B06">
            <w:pPr>
              <w:spacing w:line="400" w:lineRule="exact"/>
              <w:jc w:val="center"/>
              <w:rPr>
                <w:rFonts w:ascii="宋体" w:hAnsi="宋体" w:cs="宋体"/>
                <w:sz w:val="18"/>
                <w:szCs w:val="18"/>
              </w:rPr>
            </w:pPr>
            <w:r>
              <w:rPr>
                <w:rFonts w:ascii="宋体" w:hAnsi="宋体" w:cs="宋体" w:hint="eastAsia"/>
                <w:sz w:val="18"/>
                <w:szCs w:val="18"/>
              </w:rPr>
              <w:t>阶段目标2</w:t>
            </w:r>
          </w:p>
        </w:tc>
      </w:tr>
      <w:tr w:rsidR="0033206C" w:rsidTr="00A67B06">
        <w:trPr>
          <w:trHeight w:val="1165"/>
          <w:jc w:val="center"/>
        </w:trPr>
        <w:tc>
          <w:tcPr>
            <w:tcW w:w="1098" w:type="dxa"/>
            <w:vMerge/>
            <w:shd w:val="clear" w:color="auto" w:fill="auto"/>
            <w:vAlign w:val="center"/>
          </w:tcPr>
          <w:p w:rsidR="0033206C" w:rsidRDefault="0033206C" w:rsidP="00A67B06">
            <w:pPr>
              <w:spacing w:line="400" w:lineRule="exact"/>
              <w:jc w:val="center"/>
              <w:rPr>
                <w:rFonts w:ascii="宋体" w:hAnsi="宋体" w:cs="宋体"/>
                <w:sz w:val="18"/>
                <w:szCs w:val="18"/>
              </w:rPr>
            </w:pPr>
          </w:p>
        </w:tc>
        <w:tc>
          <w:tcPr>
            <w:tcW w:w="2446" w:type="dxa"/>
            <w:vMerge/>
            <w:shd w:val="clear" w:color="auto" w:fill="auto"/>
            <w:vAlign w:val="center"/>
          </w:tcPr>
          <w:p w:rsidR="0033206C" w:rsidRDefault="0033206C" w:rsidP="00A67B06">
            <w:pPr>
              <w:spacing w:line="276" w:lineRule="auto"/>
              <w:ind w:firstLineChars="200" w:firstLine="360"/>
              <w:jc w:val="left"/>
              <w:rPr>
                <w:rFonts w:ascii="宋体" w:hAnsi="宋体" w:cs="宋体"/>
                <w:sz w:val="18"/>
                <w:szCs w:val="18"/>
              </w:rPr>
            </w:pPr>
          </w:p>
        </w:tc>
        <w:tc>
          <w:tcPr>
            <w:tcW w:w="3573" w:type="dxa"/>
            <w:shd w:val="clear" w:color="auto" w:fill="auto"/>
            <w:vAlign w:val="center"/>
          </w:tcPr>
          <w:p w:rsidR="0033206C" w:rsidRDefault="0033206C" w:rsidP="00A67B06">
            <w:pPr>
              <w:spacing w:line="276" w:lineRule="auto"/>
              <w:jc w:val="left"/>
              <w:rPr>
                <w:rFonts w:ascii="宋体" w:hAnsi="宋体" w:cs="宋体"/>
                <w:sz w:val="18"/>
                <w:szCs w:val="18"/>
              </w:rPr>
            </w:pPr>
            <w:r>
              <w:rPr>
                <w:rFonts w:ascii="宋体" w:hAnsi="宋体" w:cs="宋体" w:hint="eastAsia"/>
                <w:sz w:val="18"/>
                <w:szCs w:val="18"/>
              </w:rPr>
              <w:t>目标3、能够运用理论知识依据工程应用对材料物性的要求，提出一种可以合理解决实际问题的实施途径和方案；</w:t>
            </w:r>
          </w:p>
        </w:tc>
        <w:tc>
          <w:tcPr>
            <w:tcW w:w="1117" w:type="dxa"/>
            <w:shd w:val="clear" w:color="auto" w:fill="auto"/>
            <w:vAlign w:val="center"/>
          </w:tcPr>
          <w:p w:rsidR="0033206C" w:rsidRDefault="0033206C" w:rsidP="00A67B06">
            <w:pPr>
              <w:spacing w:line="400" w:lineRule="exact"/>
              <w:jc w:val="center"/>
              <w:rPr>
                <w:rFonts w:ascii="宋体" w:hAnsi="宋体" w:cs="宋体"/>
                <w:sz w:val="18"/>
                <w:szCs w:val="18"/>
              </w:rPr>
            </w:pPr>
            <w:r>
              <w:rPr>
                <w:rFonts w:ascii="宋体" w:hAnsi="宋体" w:cs="宋体" w:hint="eastAsia"/>
                <w:sz w:val="18"/>
                <w:szCs w:val="18"/>
              </w:rPr>
              <w:t>阶段目标3</w:t>
            </w:r>
          </w:p>
        </w:tc>
      </w:tr>
      <w:tr w:rsidR="0033206C" w:rsidTr="00A67B06">
        <w:trPr>
          <w:trHeight w:val="1297"/>
          <w:jc w:val="center"/>
        </w:trPr>
        <w:tc>
          <w:tcPr>
            <w:tcW w:w="1098" w:type="dxa"/>
            <w:vMerge w:val="restart"/>
            <w:shd w:val="clear" w:color="auto" w:fill="auto"/>
            <w:vAlign w:val="center"/>
          </w:tcPr>
          <w:p w:rsidR="0033206C" w:rsidRDefault="0033206C" w:rsidP="00A67B06">
            <w:pPr>
              <w:spacing w:line="400" w:lineRule="exact"/>
              <w:jc w:val="center"/>
              <w:rPr>
                <w:rFonts w:ascii="宋体" w:hAnsi="宋体" w:cs="宋体"/>
                <w:sz w:val="18"/>
                <w:szCs w:val="18"/>
              </w:rPr>
            </w:pPr>
            <w:r>
              <w:rPr>
                <w:rFonts w:ascii="宋体" w:hAnsi="宋体" w:cs="宋体" w:hint="eastAsia"/>
                <w:sz w:val="18"/>
                <w:szCs w:val="18"/>
              </w:rPr>
              <w:t>4研究</w:t>
            </w:r>
          </w:p>
        </w:tc>
        <w:tc>
          <w:tcPr>
            <w:tcW w:w="2446" w:type="dxa"/>
            <w:shd w:val="clear" w:color="auto" w:fill="auto"/>
            <w:vAlign w:val="center"/>
          </w:tcPr>
          <w:p w:rsidR="0033206C" w:rsidRDefault="0033206C" w:rsidP="00A67B06">
            <w:pPr>
              <w:spacing w:line="276" w:lineRule="auto"/>
              <w:jc w:val="left"/>
              <w:rPr>
                <w:rFonts w:ascii="宋体" w:hAnsi="宋体" w:cs="宋体"/>
                <w:sz w:val="18"/>
                <w:szCs w:val="18"/>
              </w:rPr>
            </w:pPr>
            <w:r>
              <w:rPr>
                <w:rFonts w:ascii="宋体" w:hAnsi="宋体" w:cs="宋体" w:hint="eastAsia"/>
                <w:sz w:val="18"/>
                <w:szCs w:val="18"/>
              </w:rPr>
              <w:t>4.2能够运用材料科学与工程学科的基础理论，根据对象特征，设计可行的实验方案</w:t>
            </w:r>
          </w:p>
        </w:tc>
        <w:tc>
          <w:tcPr>
            <w:tcW w:w="3573" w:type="dxa"/>
            <w:shd w:val="clear" w:color="auto" w:fill="auto"/>
            <w:vAlign w:val="center"/>
          </w:tcPr>
          <w:p w:rsidR="0033206C" w:rsidRDefault="0033206C" w:rsidP="00A67B06">
            <w:pPr>
              <w:spacing w:line="276" w:lineRule="auto"/>
              <w:jc w:val="left"/>
              <w:rPr>
                <w:rFonts w:ascii="宋体" w:hAnsi="宋体" w:cs="宋体"/>
                <w:sz w:val="18"/>
                <w:szCs w:val="18"/>
              </w:rPr>
            </w:pPr>
            <w:r>
              <w:rPr>
                <w:rFonts w:ascii="宋体" w:hAnsi="宋体" w:cs="宋体" w:hint="eastAsia"/>
                <w:sz w:val="18"/>
                <w:szCs w:val="18"/>
              </w:rPr>
              <w:t>目标4、能够综合考虑材料性能、环境影响、经济等方面因素，设计出合理可行的实验方案；</w:t>
            </w:r>
          </w:p>
        </w:tc>
        <w:tc>
          <w:tcPr>
            <w:tcW w:w="1117" w:type="dxa"/>
            <w:shd w:val="clear" w:color="auto" w:fill="auto"/>
            <w:vAlign w:val="center"/>
          </w:tcPr>
          <w:p w:rsidR="0033206C" w:rsidRDefault="0033206C" w:rsidP="00A67B06">
            <w:pPr>
              <w:spacing w:line="400" w:lineRule="exact"/>
              <w:jc w:val="center"/>
              <w:rPr>
                <w:rFonts w:ascii="宋体" w:hAnsi="宋体" w:cs="宋体"/>
                <w:sz w:val="18"/>
                <w:szCs w:val="18"/>
              </w:rPr>
            </w:pPr>
            <w:r>
              <w:rPr>
                <w:rFonts w:ascii="宋体" w:hAnsi="宋体" w:cs="宋体" w:hint="eastAsia"/>
                <w:sz w:val="18"/>
                <w:szCs w:val="18"/>
              </w:rPr>
              <w:t>阶段目标4</w:t>
            </w:r>
          </w:p>
        </w:tc>
      </w:tr>
      <w:tr w:rsidR="0033206C" w:rsidTr="00A67B06">
        <w:trPr>
          <w:trHeight w:val="565"/>
          <w:jc w:val="center"/>
        </w:trPr>
        <w:tc>
          <w:tcPr>
            <w:tcW w:w="1098" w:type="dxa"/>
            <w:vMerge/>
            <w:shd w:val="clear" w:color="auto" w:fill="auto"/>
            <w:vAlign w:val="center"/>
          </w:tcPr>
          <w:p w:rsidR="0033206C" w:rsidRDefault="0033206C" w:rsidP="00A67B06">
            <w:pPr>
              <w:spacing w:line="400" w:lineRule="exact"/>
              <w:jc w:val="center"/>
              <w:rPr>
                <w:rFonts w:ascii="宋体" w:hAnsi="宋体" w:cs="宋体"/>
                <w:sz w:val="18"/>
                <w:szCs w:val="18"/>
              </w:rPr>
            </w:pPr>
          </w:p>
        </w:tc>
        <w:tc>
          <w:tcPr>
            <w:tcW w:w="2446" w:type="dxa"/>
            <w:shd w:val="clear" w:color="auto" w:fill="auto"/>
            <w:vAlign w:val="center"/>
          </w:tcPr>
          <w:p w:rsidR="0033206C" w:rsidRDefault="0033206C" w:rsidP="00A67B06">
            <w:pPr>
              <w:spacing w:line="276" w:lineRule="auto"/>
              <w:jc w:val="left"/>
              <w:rPr>
                <w:rFonts w:ascii="宋体" w:hAnsi="宋体" w:cs="宋体"/>
                <w:sz w:val="18"/>
                <w:szCs w:val="18"/>
              </w:rPr>
            </w:pPr>
            <w:r>
              <w:rPr>
                <w:rFonts w:ascii="宋体" w:hAnsi="宋体" w:cs="宋体" w:hint="eastAsia"/>
                <w:sz w:val="18"/>
                <w:szCs w:val="18"/>
              </w:rPr>
              <w:t>4.3能够选择或搭建实验装置，采用科学的实验方法，安全的开展实验</w:t>
            </w:r>
          </w:p>
        </w:tc>
        <w:tc>
          <w:tcPr>
            <w:tcW w:w="3573" w:type="dxa"/>
            <w:shd w:val="clear" w:color="auto" w:fill="auto"/>
            <w:vAlign w:val="center"/>
          </w:tcPr>
          <w:p w:rsidR="0033206C" w:rsidRDefault="0033206C" w:rsidP="00A67B06">
            <w:pPr>
              <w:spacing w:line="276" w:lineRule="auto"/>
              <w:jc w:val="left"/>
              <w:rPr>
                <w:rFonts w:ascii="宋体" w:hAnsi="宋体" w:cs="宋体"/>
                <w:sz w:val="18"/>
                <w:szCs w:val="18"/>
              </w:rPr>
            </w:pPr>
            <w:r>
              <w:rPr>
                <w:rFonts w:ascii="宋体" w:hAnsi="宋体" w:cs="宋体" w:hint="eastAsia"/>
                <w:sz w:val="18"/>
                <w:szCs w:val="18"/>
              </w:rPr>
              <w:t>目标</w:t>
            </w:r>
            <w:r>
              <w:rPr>
                <w:rFonts w:ascii="宋体" w:hAnsi="宋体" w:cs="宋体" w:hint="eastAsia"/>
              </w:rPr>
              <w:t xml:space="preserve"> </w:t>
            </w:r>
            <w:r>
              <w:rPr>
                <w:rFonts w:ascii="宋体" w:hAnsi="宋体" w:cs="宋体" w:hint="eastAsia"/>
                <w:sz w:val="18"/>
                <w:szCs w:val="18"/>
              </w:rPr>
              <w:t>5、能够针对所设计的实验方案，选择合适的原材料、实验装置和具体实验方法，顺利开展实验；</w:t>
            </w:r>
          </w:p>
        </w:tc>
        <w:tc>
          <w:tcPr>
            <w:tcW w:w="1117" w:type="dxa"/>
            <w:shd w:val="clear" w:color="auto" w:fill="auto"/>
            <w:vAlign w:val="center"/>
          </w:tcPr>
          <w:p w:rsidR="0033206C" w:rsidRDefault="0033206C" w:rsidP="00A67B06">
            <w:pPr>
              <w:spacing w:line="400" w:lineRule="exact"/>
              <w:jc w:val="center"/>
              <w:rPr>
                <w:rFonts w:ascii="宋体" w:hAnsi="宋体" w:cs="宋体"/>
                <w:sz w:val="18"/>
                <w:szCs w:val="18"/>
              </w:rPr>
            </w:pPr>
            <w:r>
              <w:rPr>
                <w:rFonts w:ascii="宋体" w:hAnsi="宋体" w:cs="宋体" w:hint="eastAsia"/>
                <w:sz w:val="18"/>
                <w:szCs w:val="18"/>
              </w:rPr>
              <w:t>阶段目标6</w:t>
            </w:r>
          </w:p>
        </w:tc>
      </w:tr>
      <w:tr w:rsidR="0033206C" w:rsidTr="00A67B06">
        <w:trPr>
          <w:trHeight w:val="565"/>
          <w:jc w:val="center"/>
        </w:trPr>
        <w:tc>
          <w:tcPr>
            <w:tcW w:w="1098" w:type="dxa"/>
            <w:vMerge/>
            <w:shd w:val="clear" w:color="auto" w:fill="auto"/>
            <w:vAlign w:val="center"/>
          </w:tcPr>
          <w:p w:rsidR="0033206C" w:rsidRDefault="0033206C" w:rsidP="00A67B06">
            <w:pPr>
              <w:spacing w:line="400" w:lineRule="exact"/>
              <w:jc w:val="center"/>
              <w:rPr>
                <w:rFonts w:ascii="宋体" w:hAnsi="宋体" w:cs="宋体"/>
                <w:sz w:val="18"/>
                <w:szCs w:val="18"/>
              </w:rPr>
            </w:pPr>
          </w:p>
        </w:tc>
        <w:tc>
          <w:tcPr>
            <w:tcW w:w="2446" w:type="dxa"/>
            <w:shd w:val="clear" w:color="auto" w:fill="auto"/>
            <w:vAlign w:val="center"/>
          </w:tcPr>
          <w:p w:rsidR="0033206C" w:rsidRDefault="0033206C" w:rsidP="00A67B06">
            <w:pPr>
              <w:spacing w:line="276" w:lineRule="auto"/>
              <w:jc w:val="left"/>
              <w:rPr>
                <w:rFonts w:ascii="宋体" w:hAnsi="宋体" w:cs="宋体"/>
                <w:sz w:val="18"/>
                <w:szCs w:val="18"/>
              </w:rPr>
            </w:pPr>
            <w:r>
              <w:rPr>
                <w:rFonts w:ascii="宋体" w:hAnsi="宋体" w:cs="宋体" w:hint="eastAsia"/>
                <w:sz w:val="18"/>
                <w:szCs w:val="18"/>
              </w:rPr>
              <w:t>4.4正确的采集、整理实验数据对实验结果能够进行分析解释并通过信息综合得出有效结论</w:t>
            </w:r>
          </w:p>
        </w:tc>
        <w:tc>
          <w:tcPr>
            <w:tcW w:w="3573" w:type="dxa"/>
            <w:shd w:val="clear" w:color="auto" w:fill="auto"/>
            <w:vAlign w:val="center"/>
          </w:tcPr>
          <w:p w:rsidR="0033206C" w:rsidRDefault="0033206C" w:rsidP="00A67B06">
            <w:pPr>
              <w:spacing w:line="276" w:lineRule="auto"/>
              <w:jc w:val="left"/>
              <w:rPr>
                <w:rFonts w:ascii="宋体" w:hAnsi="宋体" w:cs="宋体"/>
                <w:sz w:val="18"/>
                <w:szCs w:val="18"/>
              </w:rPr>
            </w:pPr>
            <w:r>
              <w:rPr>
                <w:rFonts w:ascii="宋体" w:hAnsi="宋体" w:cs="宋体" w:hint="eastAsia"/>
                <w:sz w:val="18"/>
                <w:szCs w:val="18"/>
              </w:rPr>
              <w:t>目标6、能够正确的采集、整理、分析实验数据，得到真实有效的实验结果，并综合所掌握的材料基础理论知识对实验结果进行分析、解释，得出有效结论</w:t>
            </w:r>
          </w:p>
        </w:tc>
        <w:tc>
          <w:tcPr>
            <w:tcW w:w="1117" w:type="dxa"/>
            <w:shd w:val="clear" w:color="auto" w:fill="auto"/>
            <w:vAlign w:val="center"/>
          </w:tcPr>
          <w:p w:rsidR="0033206C" w:rsidRDefault="0033206C" w:rsidP="00A67B06">
            <w:pPr>
              <w:spacing w:line="400" w:lineRule="exact"/>
              <w:jc w:val="center"/>
              <w:rPr>
                <w:rFonts w:ascii="宋体" w:hAnsi="宋体" w:cs="宋体"/>
                <w:sz w:val="18"/>
                <w:szCs w:val="18"/>
              </w:rPr>
            </w:pPr>
            <w:r>
              <w:rPr>
                <w:rFonts w:ascii="宋体" w:hAnsi="宋体" w:cs="宋体" w:hint="eastAsia"/>
                <w:sz w:val="18"/>
                <w:szCs w:val="18"/>
              </w:rPr>
              <w:t>阶段目标7</w:t>
            </w:r>
          </w:p>
        </w:tc>
      </w:tr>
      <w:tr w:rsidR="0033206C" w:rsidTr="00A67B06">
        <w:trPr>
          <w:trHeight w:val="565"/>
          <w:jc w:val="center"/>
        </w:trPr>
        <w:tc>
          <w:tcPr>
            <w:tcW w:w="1098" w:type="dxa"/>
            <w:shd w:val="clear" w:color="auto" w:fill="auto"/>
            <w:vAlign w:val="center"/>
          </w:tcPr>
          <w:p w:rsidR="0033206C" w:rsidRDefault="0033206C" w:rsidP="00A67B06">
            <w:pPr>
              <w:spacing w:line="400" w:lineRule="exact"/>
              <w:jc w:val="center"/>
              <w:rPr>
                <w:rFonts w:ascii="宋体" w:hAnsi="宋体" w:cs="宋体"/>
                <w:sz w:val="18"/>
                <w:szCs w:val="18"/>
              </w:rPr>
            </w:pPr>
            <w:r>
              <w:rPr>
                <w:rFonts w:ascii="宋体" w:hAnsi="宋体" w:cs="宋体" w:hint="eastAsia"/>
                <w:sz w:val="18"/>
                <w:szCs w:val="18"/>
              </w:rPr>
              <w:t>5使用现代工具</w:t>
            </w:r>
          </w:p>
        </w:tc>
        <w:tc>
          <w:tcPr>
            <w:tcW w:w="2446" w:type="dxa"/>
            <w:shd w:val="clear" w:color="auto" w:fill="auto"/>
            <w:vAlign w:val="center"/>
          </w:tcPr>
          <w:p w:rsidR="0033206C" w:rsidRDefault="0033206C" w:rsidP="00A67B06">
            <w:pPr>
              <w:spacing w:line="276" w:lineRule="auto"/>
              <w:jc w:val="left"/>
              <w:rPr>
                <w:rFonts w:ascii="宋体" w:hAnsi="宋体" w:cs="宋体"/>
                <w:sz w:val="18"/>
                <w:szCs w:val="18"/>
              </w:rPr>
            </w:pPr>
            <w:r>
              <w:rPr>
                <w:rFonts w:ascii="宋体" w:hAnsi="宋体" w:cs="宋体" w:hint="eastAsia"/>
                <w:color w:val="000000"/>
                <w:sz w:val="18"/>
                <w:szCs w:val="18"/>
              </w:rPr>
              <w:t>5.1能够利用图书馆和计算机通过网络进行文献检索和资料查阅</w:t>
            </w:r>
          </w:p>
        </w:tc>
        <w:tc>
          <w:tcPr>
            <w:tcW w:w="3573" w:type="dxa"/>
            <w:shd w:val="clear" w:color="auto" w:fill="auto"/>
            <w:vAlign w:val="center"/>
          </w:tcPr>
          <w:p w:rsidR="0033206C" w:rsidRDefault="0033206C" w:rsidP="00A67B06">
            <w:pPr>
              <w:spacing w:line="276" w:lineRule="auto"/>
              <w:jc w:val="left"/>
              <w:rPr>
                <w:rFonts w:ascii="宋体" w:hAnsi="宋体" w:cs="宋体"/>
                <w:sz w:val="18"/>
                <w:szCs w:val="18"/>
              </w:rPr>
            </w:pPr>
            <w:r>
              <w:rPr>
                <w:rFonts w:ascii="宋体" w:hAnsi="宋体" w:cs="宋体" w:hint="eastAsia"/>
                <w:sz w:val="18"/>
                <w:szCs w:val="18"/>
              </w:rPr>
              <w:t>目标1、能够针对实际应用中无机材料存在的问题检索文献，阅读并综合分析文献内容；</w:t>
            </w:r>
          </w:p>
        </w:tc>
        <w:tc>
          <w:tcPr>
            <w:tcW w:w="1117" w:type="dxa"/>
            <w:shd w:val="clear" w:color="auto" w:fill="auto"/>
            <w:vAlign w:val="center"/>
          </w:tcPr>
          <w:p w:rsidR="0033206C" w:rsidRDefault="0033206C" w:rsidP="00A67B06">
            <w:pPr>
              <w:spacing w:line="400" w:lineRule="exact"/>
              <w:jc w:val="center"/>
              <w:rPr>
                <w:rFonts w:ascii="宋体" w:hAnsi="宋体" w:cs="宋体"/>
                <w:sz w:val="18"/>
                <w:szCs w:val="18"/>
              </w:rPr>
            </w:pPr>
            <w:r>
              <w:rPr>
                <w:rFonts w:ascii="宋体" w:hAnsi="宋体" w:cs="宋体" w:hint="eastAsia"/>
                <w:sz w:val="18"/>
                <w:szCs w:val="18"/>
              </w:rPr>
              <w:t>阶段目标1</w:t>
            </w:r>
          </w:p>
        </w:tc>
      </w:tr>
      <w:tr w:rsidR="0033206C" w:rsidTr="00A67B06">
        <w:trPr>
          <w:trHeight w:val="565"/>
          <w:jc w:val="center"/>
        </w:trPr>
        <w:tc>
          <w:tcPr>
            <w:tcW w:w="1098" w:type="dxa"/>
            <w:vMerge w:val="restart"/>
            <w:shd w:val="clear" w:color="auto" w:fill="auto"/>
            <w:vAlign w:val="center"/>
          </w:tcPr>
          <w:p w:rsidR="0033206C" w:rsidRDefault="0033206C" w:rsidP="00A67B06">
            <w:pPr>
              <w:spacing w:line="400" w:lineRule="exact"/>
              <w:jc w:val="center"/>
              <w:rPr>
                <w:rFonts w:ascii="宋体" w:hAnsi="宋体" w:cs="宋体"/>
                <w:sz w:val="18"/>
                <w:szCs w:val="18"/>
              </w:rPr>
            </w:pPr>
            <w:r>
              <w:rPr>
                <w:rFonts w:ascii="宋体" w:hAnsi="宋体" w:cs="宋体" w:hint="eastAsia"/>
                <w:sz w:val="18"/>
                <w:szCs w:val="18"/>
              </w:rPr>
              <w:t>9个人与团队</w:t>
            </w:r>
          </w:p>
        </w:tc>
        <w:tc>
          <w:tcPr>
            <w:tcW w:w="2446" w:type="dxa"/>
            <w:shd w:val="clear" w:color="auto" w:fill="auto"/>
            <w:vAlign w:val="center"/>
          </w:tcPr>
          <w:p w:rsidR="0033206C" w:rsidRDefault="0033206C" w:rsidP="00A67B06">
            <w:pPr>
              <w:spacing w:line="276" w:lineRule="auto"/>
              <w:jc w:val="left"/>
              <w:rPr>
                <w:rFonts w:ascii="宋体" w:hAnsi="宋体" w:cs="宋体"/>
                <w:sz w:val="18"/>
                <w:szCs w:val="18"/>
              </w:rPr>
            </w:pPr>
            <w:r>
              <w:rPr>
                <w:rFonts w:ascii="宋体" w:hAnsi="宋体" w:cs="宋体" w:hint="eastAsia"/>
                <w:color w:val="000000"/>
                <w:kern w:val="0"/>
                <w:sz w:val="18"/>
                <w:szCs w:val="18"/>
                <w:lang w:val="ru-RU"/>
              </w:rPr>
              <w:t>9.1能够理解</w:t>
            </w:r>
            <w:r>
              <w:rPr>
                <w:rFonts w:ascii="宋体" w:hAnsi="宋体" w:cs="宋体" w:hint="eastAsia"/>
                <w:color w:val="000000"/>
                <w:sz w:val="18"/>
                <w:szCs w:val="18"/>
              </w:rPr>
              <w:t>团队</w:t>
            </w:r>
            <w:r>
              <w:rPr>
                <w:rFonts w:ascii="宋体" w:hAnsi="宋体" w:cs="宋体" w:hint="eastAsia"/>
                <w:color w:val="000000"/>
                <w:kern w:val="0"/>
                <w:sz w:val="18"/>
                <w:szCs w:val="18"/>
                <w:lang w:val="ru-RU"/>
              </w:rPr>
              <w:t>中每个角色的定位与责任，能够胜任个人承担的角色任务</w:t>
            </w:r>
          </w:p>
        </w:tc>
        <w:tc>
          <w:tcPr>
            <w:tcW w:w="3573" w:type="dxa"/>
            <w:shd w:val="clear" w:color="auto" w:fill="auto"/>
            <w:vAlign w:val="center"/>
          </w:tcPr>
          <w:p w:rsidR="0033206C" w:rsidRDefault="0033206C" w:rsidP="00A67B06">
            <w:pPr>
              <w:spacing w:line="276" w:lineRule="auto"/>
              <w:jc w:val="left"/>
              <w:rPr>
                <w:rFonts w:ascii="宋体" w:hAnsi="宋体" w:cs="宋体"/>
                <w:sz w:val="18"/>
                <w:szCs w:val="18"/>
                <w:highlight w:val="yellow"/>
              </w:rPr>
            </w:pPr>
            <w:r>
              <w:rPr>
                <w:rFonts w:ascii="宋体" w:hAnsi="宋体" w:cs="宋体" w:hint="eastAsia"/>
                <w:sz w:val="18"/>
                <w:szCs w:val="18"/>
              </w:rPr>
              <w:t>目标7、能够理解项目团队中每个成员的定位与责任，能够胜任个人承担的任务，并为项目的开展献计献策；</w:t>
            </w:r>
          </w:p>
        </w:tc>
        <w:tc>
          <w:tcPr>
            <w:tcW w:w="1117" w:type="dxa"/>
            <w:shd w:val="clear" w:color="auto" w:fill="auto"/>
            <w:vAlign w:val="center"/>
          </w:tcPr>
          <w:p w:rsidR="0033206C" w:rsidRDefault="0033206C" w:rsidP="00A67B06">
            <w:pPr>
              <w:spacing w:line="400" w:lineRule="exact"/>
              <w:jc w:val="center"/>
              <w:rPr>
                <w:rFonts w:ascii="宋体" w:hAnsi="宋体" w:cs="宋体"/>
                <w:sz w:val="18"/>
                <w:szCs w:val="18"/>
              </w:rPr>
            </w:pPr>
            <w:r>
              <w:rPr>
                <w:rFonts w:ascii="宋体" w:hAnsi="宋体" w:cs="宋体" w:hint="eastAsia"/>
                <w:sz w:val="18"/>
                <w:szCs w:val="18"/>
              </w:rPr>
              <w:t>阶段目标5、8</w:t>
            </w:r>
          </w:p>
        </w:tc>
      </w:tr>
      <w:tr w:rsidR="0033206C" w:rsidTr="00A67B06">
        <w:trPr>
          <w:trHeight w:val="1546"/>
          <w:jc w:val="center"/>
        </w:trPr>
        <w:tc>
          <w:tcPr>
            <w:tcW w:w="1098" w:type="dxa"/>
            <w:vMerge/>
            <w:shd w:val="clear" w:color="auto" w:fill="auto"/>
            <w:vAlign w:val="center"/>
          </w:tcPr>
          <w:p w:rsidR="0033206C" w:rsidRDefault="0033206C" w:rsidP="00A67B06">
            <w:pPr>
              <w:spacing w:line="400" w:lineRule="exact"/>
              <w:jc w:val="center"/>
              <w:rPr>
                <w:rFonts w:ascii="宋体" w:hAnsi="宋体" w:cs="宋体"/>
                <w:sz w:val="18"/>
                <w:szCs w:val="18"/>
              </w:rPr>
            </w:pPr>
          </w:p>
        </w:tc>
        <w:tc>
          <w:tcPr>
            <w:tcW w:w="2446" w:type="dxa"/>
            <w:shd w:val="clear" w:color="auto" w:fill="auto"/>
            <w:vAlign w:val="center"/>
          </w:tcPr>
          <w:p w:rsidR="0033206C" w:rsidRDefault="0033206C" w:rsidP="00A67B06">
            <w:pPr>
              <w:spacing w:line="276" w:lineRule="auto"/>
              <w:jc w:val="left"/>
              <w:rPr>
                <w:rFonts w:ascii="宋体" w:hAnsi="宋体" w:cs="宋体"/>
                <w:sz w:val="18"/>
                <w:szCs w:val="18"/>
              </w:rPr>
            </w:pPr>
            <w:r>
              <w:rPr>
                <w:rFonts w:ascii="宋体" w:hAnsi="宋体" w:cs="宋体" w:hint="eastAsia"/>
                <w:color w:val="000000"/>
                <w:kern w:val="0"/>
                <w:sz w:val="18"/>
                <w:szCs w:val="18"/>
                <w:lang w:val="ru-RU"/>
              </w:rPr>
              <w:t>9.2能够与团队其他成员有效沟通，听取并综合团队其他成员的意见与建议，做出合理决策</w:t>
            </w:r>
          </w:p>
        </w:tc>
        <w:tc>
          <w:tcPr>
            <w:tcW w:w="3573" w:type="dxa"/>
            <w:shd w:val="clear" w:color="auto" w:fill="auto"/>
            <w:vAlign w:val="center"/>
          </w:tcPr>
          <w:p w:rsidR="0033206C" w:rsidRDefault="0033206C" w:rsidP="00A67B06">
            <w:pPr>
              <w:spacing w:line="276" w:lineRule="auto"/>
              <w:jc w:val="left"/>
              <w:rPr>
                <w:rFonts w:ascii="宋体" w:hAnsi="宋体" w:cs="宋体"/>
                <w:sz w:val="18"/>
                <w:szCs w:val="18"/>
              </w:rPr>
            </w:pPr>
            <w:r>
              <w:rPr>
                <w:rFonts w:ascii="宋体" w:hAnsi="宋体" w:cs="宋体" w:hint="eastAsia"/>
                <w:sz w:val="18"/>
                <w:szCs w:val="18"/>
              </w:rPr>
              <w:t>目标8、能够与团队其他成员有效沟通，听取团队其他成员的意见与建议，结合自己的专业基础知识对材料设计、制备、表征和结果分析过程中遇到的问题做出合理判断与决策；</w:t>
            </w:r>
          </w:p>
        </w:tc>
        <w:tc>
          <w:tcPr>
            <w:tcW w:w="1117" w:type="dxa"/>
            <w:shd w:val="clear" w:color="auto" w:fill="auto"/>
            <w:vAlign w:val="center"/>
          </w:tcPr>
          <w:p w:rsidR="0033206C" w:rsidRDefault="0033206C" w:rsidP="00A67B06">
            <w:pPr>
              <w:spacing w:line="400" w:lineRule="exact"/>
              <w:jc w:val="center"/>
              <w:rPr>
                <w:rFonts w:ascii="宋体" w:hAnsi="宋体" w:cs="宋体"/>
                <w:sz w:val="18"/>
                <w:szCs w:val="18"/>
              </w:rPr>
            </w:pPr>
            <w:r>
              <w:rPr>
                <w:rFonts w:ascii="宋体" w:hAnsi="宋体" w:cs="宋体" w:hint="eastAsia"/>
                <w:sz w:val="18"/>
                <w:szCs w:val="18"/>
              </w:rPr>
              <w:t>阶段目标9、10</w:t>
            </w:r>
          </w:p>
        </w:tc>
      </w:tr>
    </w:tbl>
    <w:p w:rsidR="0033206C" w:rsidRDefault="0033206C" w:rsidP="0033206C">
      <w:pPr>
        <w:spacing w:beforeLines="50" w:before="156" w:line="400" w:lineRule="exact"/>
        <w:rPr>
          <w:rFonts w:ascii="宋体" w:hAnsi="宋体" w:cs="宋体"/>
          <w:b/>
          <w:szCs w:val="21"/>
        </w:rPr>
      </w:pPr>
      <w:r>
        <w:rPr>
          <w:rFonts w:ascii="宋体" w:hAnsi="宋体" w:cs="宋体" w:hint="eastAsia"/>
          <w:b/>
          <w:szCs w:val="21"/>
        </w:rPr>
        <w:t>五、“立德树人”育人内涵</w:t>
      </w:r>
    </w:p>
    <w:p w:rsidR="0033206C" w:rsidRDefault="0033206C" w:rsidP="0033206C">
      <w:pPr>
        <w:spacing w:line="400" w:lineRule="exact"/>
        <w:ind w:firstLineChars="200" w:firstLine="360"/>
        <w:rPr>
          <w:rFonts w:ascii="宋体" w:hAnsi="宋体" w:cs="宋体"/>
          <w:sz w:val="18"/>
          <w:szCs w:val="18"/>
        </w:rPr>
      </w:pPr>
      <w:r>
        <w:rPr>
          <w:rFonts w:ascii="宋体" w:hAnsi="宋体" w:cs="宋体" w:hint="eastAsia"/>
          <w:sz w:val="18"/>
          <w:szCs w:val="18"/>
        </w:rPr>
        <w:t>将项目中涉及的材料、文化、环境、伦理、团队、交流、表达、终身学习和自主学习等方面与社会文明进步和国家科技发展等元素相结合，培养学生的公民意识和爱国情怀。</w:t>
      </w:r>
    </w:p>
    <w:p w:rsidR="0033206C" w:rsidRDefault="0033206C" w:rsidP="0033206C">
      <w:pPr>
        <w:spacing w:beforeLines="50" w:before="156" w:line="400" w:lineRule="exact"/>
        <w:rPr>
          <w:rFonts w:ascii="宋体" w:hAnsi="宋体" w:cs="宋体"/>
          <w:szCs w:val="21"/>
        </w:rPr>
      </w:pPr>
      <w:r>
        <w:rPr>
          <w:rFonts w:ascii="宋体" w:hAnsi="宋体" w:cs="宋体" w:hint="eastAsia"/>
          <w:b/>
          <w:szCs w:val="21"/>
        </w:rPr>
        <w:t>六、教学基本内容</w:t>
      </w:r>
    </w:p>
    <w:p w:rsidR="0033206C" w:rsidRDefault="0033206C" w:rsidP="0033206C">
      <w:pPr>
        <w:spacing w:line="400" w:lineRule="exact"/>
        <w:ind w:firstLineChars="200" w:firstLine="361"/>
        <w:rPr>
          <w:rFonts w:ascii="宋体" w:hAnsi="宋体" w:cs="宋体"/>
          <w:b/>
          <w:sz w:val="18"/>
          <w:szCs w:val="18"/>
        </w:rPr>
      </w:pPr>
      <w:r>
        <w:rPr>
          <w:rFonts w:ascii="宋体" w:hAnsi="宋体" w:cs="宋体" w:hint="eastAsia"/>
          <w:b/>
          <w:sz w:val="18"/>
          <w:szCs w:val="18"/>
        </w:rPr>
        <w:t>第一阶段：文献调研</w:t>
      </w:r>
    </w:p>
    <w:p w:rsidR="0033206C" w:rsidRDefault="0033206C" w:rsidP="0033206C">
      <w:pPr>
        <w:spacing w:line="400" w:lineRule="exact"/>
        <w:ind w:firstLineChars="200" w:firstLine="360"/>
        <w:rPr>
          <w:rFonts w:ascii="宋体" w:hAnsi="宋体" w:cs="宋体"/>
          <w:sz w:val="18"/>
          <w:szCs w:val="18"/>
        </w:rPr>
      </w:pPr>
      <w:r>
        <w:rPr>
          <w:rFonts w:ascii="宋体" w:hAnsi="宋体" w:cs="宋体" w:hint="eastAsia"/>
          <w:sz w:val="18"/>
          <w:szCs w:val="18"/>
        </w:rPr>
        <w:t>介绍项目的背景、布置相关文献查阅，检查文献查阅成果。</w:t>
      </w:r>
    </w:p>
    <w:p w:rsidR="0033206C" w:rsidRDefault="0033206C" w:rsidP="0033206C">
      <w:pPr>
        <w:spacing w:line="400" w:lineRule="exact"/>
        <w:rPr>
          <w:rFonts w:ascii="宋体" w:hAnsi="宋体" w:cs="宋体"/>
          <w:color w:val="0070C0"/>
          <w:sz w:val="18"/>
          <w:szCs w:val="18"/>
        </w:rPr>
      </w:pPr>
      <w:r>
        <w:rPr>
          <w:rFonts w:ascii="宋体" w:hAnsi="宋体" w:cs="宋体" w:hint="eastAsia"/>
          <w:sz w:val="18"/>
          <w:szCs w:val="18"/>
        </w:rPr>
        <w:t xml:space="preserve">    </w:t>
      </w:r>
      <w:r>
        <w:rPr>
          <w:rFonts w:ascii="宋体" w:hAnsi="宋体" w:cs="宋体" w:hint="eastAsia"/>
          <w:b/>
          <w:sz w:val="18"/>
          <w:szCs w:val="18"/>
        </w:rPr>
        <w:t>第二阶段：方案设计</w:t>
      </w:r>
    </w:p>
    <w:p w:rsidR="0033206C" w:rsidRDefault="0033206C" w:rsidP="0033206C">
      <w:pPr>
        <w:spacing w:line="400" w:lineRule="exact"/>
        <w:ind w:firstLineChars="200" w:firstLine="360"/>
        <w:rPr>
          <w:rFonts w:ascii="宋体" w:hAnsi="宋体" w:cs="宋体"/>
          <w:sz w:val="18"/>
          <w:szCs w:val="18"/>
        </w:rPr>
      </w:pPr>
      <w:r>
        <w:rPr>
          <w:rFonts w:ascii="宋体" w:hAnsi="宋体" w:cs="宋体" w:hint="eastAsia"/>
          <w:sz w:val="18"/>
          <w:szCs w:val="18"/>
        </w:rPr>
        <w:t>指导学生根据文献调研结果及相关专业基础课的知识提出可行性设计方案，并答辩检查。</w:t>
      </w:r>
    </w:p>
    <w:p w:rsidR="0033206C" w:rsidRDefault="0033206C" w:rsidP="0033206C">
      <w:pPr>
        <w:spacing w:line="400" w:lineRule="exact"/>
        <w:ind w:firstLineChars="200" w:firstLine="361"/>
        <w:rPr>
          <w:rFonts w:ascii="宋体" w:hAnsi="宋体" w:cs="宋体"/>
          <w:sz w:val="18"/>
          <w:szCs w:val="18"/>
        </w:rPr>
      </w:pPr>
      <w:r>
        <w:rPr>
          <w:rFonts w:ascii="宋体" w:hAnsi="宋体" w:cs="宋体" w:hint="eastAsia"/>
          <w:b/>
          <w:sz w:val="18"/>
          <w:szCs w:val="18"/>
        </w:rPr>
        <w:t>第三阶段：方案实施</w:t>
      </w:r>
    </w:p>
    <w:p w:rsidR="0033206C" w:rsidRDefault="0033206C" w:rsidP="0033206C">
      <w:pPr>
        <w:spacing w:line="400" w:lineRule="exact"/>
        <w:ind w:firstLineChars="200" w:firstLine="360"/>
        <w:rPr>
          <w:rFonts w:ascii="宋体" w:hAnsi="宋体" w:cs="宋体"/>
          <w:sz w:val="18"/>
          <w:szCs w:val="18"/>
        </w:rPr>
      </w:pPr>
      <w:r>
        <w:rPr>
          <w:rFonts w:ascii="宋体" w:hAnsi="宋体" w:cs="宋体" w:hint="eastAsia"/>
          <w:sz w:val="18"/>
          <w:szCs w:val="18"/>
        </w:rPr>
        <w:t>指导学生准备原材料、搭建实验装置、进行实施制备所设计材料、进行检测表征、并对数据做好详实记录。对实验过程、实验中遇到的问题及实验结果记录进行检查。</w:t>
      </w:r>
    </w:p>
    <w:p w:rsidR="0033206C" w:rsidRDefault="0033206C" w:rsidP="0033206C">
      <w:pPr>
        <w:spacing w:line="400" w:lineRule="exact"/>
        <w:ind w:firstLineChars="200" w:firstLine="361"/>
        <w:rPr>
          <w:rFonts w:ascii="宋体" w:hAnsi="宋体" w:cs="宋体"/>
          <w:sz w:val="18"/>
          <w:szCs w:val="18"/>
        </w:rPr>
      </w:pPr>
      <w:r>
        <w:rPr>
          <w:rFonts w:ascii="宋体" w:hAnsi="宋体" w:cs="宋体" w:hint="eastAsia"/>
          <w:b/>
          <w:sz w:val="18"/>
          <w:szCs w:val="18"/>
        </w:rPr>
        <w:t>第四阶段：项目总结</w:t>
      </w:r>
    </w:p>
    <w:p w:rsidR="0033206C" w:rsidRDefault="0033206C" w:rsidP="0033206C">
      <w:pPr>
        <w:spacing w:line="400" w:lineRule="exact"/>
        <w:ind w:firstLineChars="200" w:firstLine="360"/>
        <w:rPr>
          <w:rFonts w:ascii="宋体" w:hAnsi="宋体" w:cs="宋体"/>
          <w:sz w:val="18"/>
          <w:szCs w:val="18"/>
        </w:rPr>
      </w:pPr>
      <w:r>
        <w:rPr>
          <w:rFonts w:ascii="宋体" w:hAnsi="宋体" w:cs="宋体" w:hint="eastAsia"/>
          <w:sz w:val="18"/>
          <w:szCs w:val="18"/>
        </w:rPr>
        <w:t>指导学生正确整理、分析实验数据，并结合专业基础知识进行分析解释，得出有效结论，形成总结报告，并答辩汇报检查。</w:t>
      </w:r>
    </w:p>
    <w:p w:rsidR="0033206C" w:rsidRDefault="0033206C" w:rsidP="0033206C">
      <w:pPr>
        <w:spacing w:beforeLines="50" w:before="156" w:line="400" w:lineRule="exact"/>
        <w:rPr>
          <w:rFonts w:ascii="宋体" w:hAnsi="宋体" w:cs="宋体"/>
          <w:szCs w:val="21"/>
        </w:rPr>
      </w:pPr>
      <w:r>
        <w:rPr>
          <w:rFonts w:ascii="宋体" w:hAnsi="宋体" w:cs="宋体" w:hint="eastAsia"/>
          <w:b/>
          <w:szCs w:val="21"/>
        </w:rPr>
        <w:t>七、建议教学进度</w:t>
      </w:r>
    </w:p>
    <w:p w:rsidR="0033206C" w:rsidRDefault="0033206C" w:rsidP="0033206C">
      <w:pPr>
        <w:spacing w:afterLines="50" w:after="156" w:line="400" w:lineRule="exact"/>
        <w:rPr>
          <w:rFonts w:ascii="宋体" w:hAnsi="宋体" w:cs="宋体"/>
          <w:sz w:val="18"/>
          <w:szCs w:val="18"/>
        </w:rPr>
      </w:pPr>
      <w:r>
        <w:rPr>
          <w:rFonts w:ascii="宋体" w:hAnsi="宋体" w:cs="宋体" w:hint="eastAsia"/>
          <w:sz w:val="18"/>
          <w:szCs w:val="18"/>
        </w:rPr>
        <w:t>《材料科学与工程综合实践》课程总学时：60  其中讲授学时：2；实践：50；答辩：8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4589"/>
        <w:gridCol w:w="1474"/>
      </w:tblGrid>
      <w:tr w:rsidR="0033206C" w:rsidTr="00A67B06">
        <w:trPr>
          <w:cantSplit/>
          <w:trHeight w:val="418"/>
          <w:jc w:val="center"/>
        </w:trPr>
        <w:tc>
          <w:tcPr>
            <w:tcW w:w="889" w:type="dxa"/>
            <w:tcBorders>
              <w:bottom w:val="single" w:sz="4" w:space="0" w:color="auto"/>
            </w:tcBorders>
            <w:vAlign w:val="center"/>
          </w:tcPr>
          <w:p w:rsidR="0033206C" w:rsidRDefault="0033206C" w:rsidP="00A67B06">
            <w:pPr>
              <w:snapToGrid w:val="0"/>
              <w:spacing w:line="400" w:lineRule="exact"/>
              <w:jc w:val="center"/>
              <w:rPr>
                <w:rFonts w:ascii="宋体" w:hAnsi="宋体" w:cs="宋体"/>
              </w:rPr>
            </w:pPr>
            <w:r>
              <w:rPr>
                <w:rFonts w:ascii="宋体" w:hAnsi="宋体" w:cs="宋体" w:hint="eastAsia"/>
              </w:rPr>
              <w:t>序号</w:t>
            </w:r>
          </w:p>
        </w:tc>
        <w:tc>
          <w:tcPr>
            <w:tcW w:w="4589" w:type="dxa"/>
            <w:tcBorders>
              <w:bottom w:val="single" w:sz="4" w:space="0" w:color="auto"/>
            </w:tcBorders>
            <w:vAlign w:val="center"/>
          </w:tcPr>
          <w:p w:rsidR="0033206C" w:rsidRDefault="0033206C" w:rsidP="00A67B06">
            <w:pPr>
              <w:snapToGrid w:val="0"/>
              <w:spacing w:line="400" w:lineRule="exact"/>
              <w:jc w:val="center"/>
              <w:rPr>
                <w:rFonts w:ascii="宋体" w:hAnsi="宋体" w:cs="宋体"/>
              </w:rPr>
            </w:pPr>
            <w:r>
              <w:rPr>
                <w:rFonts w:ascii="宋体" w:hAnsi="宋体" w:cs="宋体" w:hint="eastAsia"/>
              </w:rPr>
              <w:t>主要内容</w:t>
            </w:r>
          </w:p>
        </w:tc>
        <w:tc>
          <w:tcPr>
            <w:tcW w:w="1474" w:type="dxa"/>
            <w:tcBorders>
              <w:bottom w:val="single" w:sz="4" w:space="0" w:color="auto"/>
            </w:tcBorders>
            <w:vAlign w:val="center"/>
          </w:tcPr>
          <w:p w:rsidR="0033206C" w:rsidRDefault="0033206C" w:rsidP="00A67B06">
            <w:pPr>
              <w:snapToGrid w:val="0"/>
              <w:spacing w:line="400" w:lineRule="exact"/>
              <w:jc w:val="center"/>
              <w:rPr>
                <w:rFonts w:ascii="宋体" w:hAnsi="宋体" w:cs="宋体"/>
              </w:rPr>
            </w:pPr>
            <w:r>
              <w:rPr>
                <w:rFonts w:ascii="宋体" w:hAnsi="宋体" w:cs="宋体" w:hint="eastAsia"/>
              </w:rPr>
              <w:t>学时</w:t>
            </w:r>
          </w:p>
        </w:tc>
      </w:tr>
      <w:tr w:rsidR="0033206C" w:rsidTr="00A67B06">
        <w:trPr>
          <w:jc w:val="center"/>
        </w:trPr>
        <w:tc>
          <w:tcPr>
            <w:tcW w:w="889" w:type="dxa"/>
            <w:vAlign w:val="center"/>
          </w:tcPr>
          <w:p w:rsidR="0033206C" w:rsidRDefault="0033206C" w:rsidP="00A67B06">
            <w:pPr>
              <w:spacing w:line="400" w:lineRule="exact"/>
              <w:jc w:val="center"/>
              <w:rPr>
                <w:rFonts w:ascii="宋体" w:hAnsi="宋体" w:cs="宋体"/>
                <w:sz w:val="18"/>
                <w:szCs w:val="18"/>
              </w:rPr>
            </w:pPr>
            <w:r>
              <w:rPr>
                <w:rFonts w:ascii="宋体" w:hAnsi="宋体" w:cs="宋体" w:hint="eastAsia"/>
                <w:sz w:val="18"/>
                <w:szCs w:val="18"/>
              </w:rPr>
              <w:t>1</w:t>
            </w:r>
          </w:p>
        </w:tc>
        <w:tc>
          <w:tcPr>
            <w:tcW w:w="4589" w:type="dxa"/>
            <w:vAlign w:val="center"/>
          </w:tcPr>
          <w:p w:rsidR="0033206C" w:rsidRDefault="0033206C" w:rsidP="00A67B06">
            <w:pPr>
              <w:rPr>
                <w:rFonts w:ascii="宋体" w:hAnsi="宋体" w:cs="宋体"/>
                <w:sz w:val="18"/>
                <w:szCs w:val="18"/>
              </w:rPr>
            </w:pPr>
            <w:r>
              <w:rPr>
                <w:rFonts w:ascii="宋体" w:hAnsi="宋体" w:cs="宋体" w:hint="eastAsia"/>
                <w:sz w:val="18"/>
                <w:szCs w:val="18"/>
              </w:rPr>
              <w:t>动员、课题介绍、布置下一步任务</w:t>
            </w:r>
          </w:p>
        </w:tc>
        <w:tc>
          <w:tcPr>
            <w:tcW w:w="1474" w:type="dxa"/>
          </w:tcPr>
          <w:p w:rsidR="0033206C" w:rsidRDefault="0033206C" w:rsidP="00A67B06">
            <w:pPr>
              <w:spacing w:line="400" w:lineRule="exact"/>
              <w:jc w:val="center"/>
              <w:rPr>
                <w:rFonts w:ascii="宋体" w:hAnsi="宋体" w:cs="宋体"/>
                <w:sz w:val="18"/>
                <w:szCs w:val="18"/>
              </w:rPr>
            </w:pPr>
            <w:r>
              <w:rPr>
                <w:rFonts w:ascii="宋体" w:hAnsi="宋体" w:cs="宋体" w:hint="eastAsia"/>
                <w:sz w:val="18"/>
                <w:szCs w:val="18"/>
              </w:rPr>
              <w:t>2学时</w:t>
            </w:r>
          </w:p>
        </w:tc>
      </w:tr>
      <w:tr w:rsidR="0033206C" w:rsidTr="00A67B06">
        <w:trPr>
          <w:jc w:val="center"/>
        </w:trPr>
        <w:tc>
          <w:tcPr>
            <w:tcW w:w="889" w:type="dxa"/>
            <w:vAlign w:val="center"/>
          </w:tcPr>
          <w:p w:rsidR="0033206C" w:rsidRDefault="0033206C" w:rsidP="00A67B06">
            <w:pPr>
              <w:spacing w:line="400" w:lineRule="exact"/>
              <w:jc w:val="center"/>
              <w:rPr>
                <w:rFonts w:ascii="宋体" w:hAnsi="宋体" w:cs="宋体"/>
                <w:sz w:val="18"/>
                <w:szCs w:val="18"/>
              </w:rPr>
            </w:pPr>
            <w:r>
              <w:rPr>
                <w:rFonts w:ascii="宋体" w:hAnsi="宋体" w:cs="宋体" w:hint="eastAsia"/>
                <w:sz w:val="18"/>
                <w:szCs w:val="18"/>
              </w:rPr>
              <w:t>2</w:t>
            </w:r>
          </w:p>
        </w:tc>
        <w:tc>
          <w:tcPr>
            <w:tcW w:w="4589" w:type="dxa"/>
            <w:vAlign w:val="center"/>
          </w:tcPr>
          <w:p w:rsidR="0033206C" w:rsidRDefault="0033206C" w:rsidP="00A67B06">
            <w:pPr>
              <w:rPr>
                <w:rFonts w:ascii="宋体" w:hAnsi="宋体" w:cs="宋体"/>
                <w:sz w:val="18"/>
                <w:szCs w:val="18"/>
              </w:rPr>
            </w:pPr>
            <w:r>
              <w:rPr>
                <w:rFonts w:ascii="宋体" w:hAnsi="宋体" w:cs="宋体" w:hint="eastAsia"/>
                <w:sz w:val="18"/>
                <w:szCs w:val="18"/>
              </w:rPr>
              <w:t>文献调研、对具体的材料问题进行研究和分析</w:t>
            </w:r>
          </w:p>
        </w:tc>
        <w:tc>
          <w:tcPr>
            <w:tcW w:w="1474" w:type="dxa"/>
          </w:tcPr>
          <w:p w:rsidR="0033206C" w:rsidRDefault="0033206C" w:rsidP="00A67B06">
            <w:pPr>
              <w:spacing w:line="400" w:lineRule="exact"/>
              <w:jc w:val="center"/>
              <w:rPr>
                <w:rFonts w:ascii="宋体" w:hAnsi="宋体" w:cs="宋体"/>
                <w:sz w:val="18"/>
                <w:szCs w:val="18"/>
              </w:rPr>
            </w:pPr>
            <w:r>
              <w:rPr>
                <w:rFonts w:ascii="宋体" w:hAnsi="宋体" w:cs="宋体" w:hint="eastAsia"/>
                <w:sz w:val="18"/>
                <w:szCs w:val="18"/>
              </w:rPr>
              <w:t>8学时</w:t>
            </w:r>
          </w:p>
        </w:tc>
      </w:tr>
      <w:tr w:rsidR="0033206C" w:rsidTr="00A67B06">
        <w:trPr>
          <w:jc w:val="center"/>
        </w:trPr>
        <w:tc>
          <w:tcPr>
            <w:tcW w:w="889" w:type="dxa"/>
            <w:vAlign w:val="center"/>
          </w:tcPr>
          <w:p w:rsidR="0033206C" w:rsidRDefault="0033206C" w:rsidP="00A67B06">
            <w:pPr>
              <w:spacing w:line="400" w:lineRule="exact"/>
              <w:jc w:val="center"/>
              <w:rPr>
                <w:rFonts w:ascii="宋体" w:hAnsi="宋体" w:cs="宋体"/>
                <w:sz w:val="18"/>
                <w:szCs w:val="18"/>
              </w:rPr>
            </w:pPr>
            <w:r>
              <w:rPr>
                <w:rFonts w:ascii="宋体" w:hAnsi="宋体" w:cs="宋体" w:hint="eastAsia"/>
                <w:sz w:val="18"/>
                <w:szCs w:val="18"/>
              </w:rPr>
              <w:t>3</w:t>
            </w:r>
          </w:p>
        </w:tc>
        <w:tc>
          <w:tcPr>
            <w:tcW w:w="4589" w:type="dxa"/>
            <w:vAlign w:val="center"/>
          </w:tcPr>
          <w:p w:rsidR="0033206C" w:rsidRDefault="0033206C" w:rsidP="00A67B06">
            <w:pPr>
              <w:rPr>
                <w:rFonts w:ascii="宋体" w:hAnsi="宋体" w:cs="宋体"/>
                <w:sz w:val="18"/>
                <w:szCs w:val="18"/>
              </w:rPr>
            </w:pPr>
            <w:r>
              <w:rPr>
                <w:rFonts w:ascii="宋体" w:hAnsi="宋体" w:cs="宋体" w:hint="eastAsia"/>
                <w:sz w:val="18"/>
                <w:szCs w:val="18"/>
              </w:rPr>
              <w:t>汇报详细方案，提交可实施的实验方案</w:t>
            </w:r>
          </w:p>
        </w:tc>
        <w:tc>
          <w:tcPr>
            <w:tcW w:w="1474" w:type="dxa"/>
          </w:tcPr>
          <w:p w:rsidR="0033206C" w:rsidRDefault="0033206C" w:rsidP="00A67B06">
            <w:pPr>
              <w:spacing w:line="400" w:lineRule="exact"/>
              <w:jc w:val="center"/>
              <w:rPr>
                <w:rFonts w:ascii="宋体" w:hAnsi="宋体" w:cs="宋体"/>
                <w:sz w:val="18"/>
                <w:szCs w:val="18"/>
              </w:rPr>
            </w:pPr>
            <w:r>
              <w:rPr>
                <w:rFonts w:ascii="宋体" w:hAnsi="宋体" w:cs="宋体" w:hint="eastAsia"/>
                <w:sz w:val="18"/>
                <w:szCs w:val="18"/>
              </w:rPr>
              <w:t>8学时</w:t>
            </w:r>
          </w:p>
        </w:tc>
      </w:tr>
      <w:tr w:rsidR="0033206C" w:rsidTr="00A67B06">
        <w:trPr>
          <w:jc w:val="center"/>
        </w:trPr>
        <w:tc>
          <w:tcPr>
            <w:tcW w:w="889" w:type="dxa"/>
            <w:vAlign w:val="center"/>
          </w:tcPr>
          <w:p w:rsidR="0033206C" w:rsidRDefault="0033206C" w:rsidP="00A67B06">
            <w:pPr>
              <w:spacing w:line="400" w:lineRule="exact"/>
              <w:jc w:val="center"/>
              <w:rPr>
                <w:rFonts w:ascii="宋体" w:hAnsi="宋体" w:cs="宋体"/>
                <w:sz w:val="18"/>
                <w:szCs w:val="18"/>
              </w:rPr>
            </w:pPr>
            <w:r>
              <w:rPr>
                <w:rFonts w:ascii="宋体" w:hAnsi="宋体" w:cs="宋体" w:hint="eastAsia"/>
                <w:sz w:val="18"/>
                <w:szCs w:val="18"/>
              </w:rPr>
              <w:t>4</w:t>
            </w:r>
          </w:p>
        </w:tc>
        <w:tc>
          <w:tcPr>
            <w:tcW w:w="4589" w:type="dxa"/>
            <w:vAlign w:val="center"/>
          </w:tcPr>
          <w:p w:rsidR="0033206C" w:rsidRDefault="0033206C" w:rsidP="00A67B06">
            <w:pPr>
              <w:rPr>
                <w:rFonts w:ascii="宋体" w:hAnsi="宋体" w:cs="宋体"/>
                <w:sz w:val="18"/>
                <w:szCs w:val="18"/>
              </w:rPr>
            </w:pPr>
            <w:r>
              <w:rPr>
                <w:rFonts w:ascii="宋体" w:hAnsi="宋体" w:cs="宋体" w:hint="eastAsia"/>
                <w:sz w:val="18"/>
                <w:szCs w:val="18"/>
              </w:rPr>
              <w:t>中期答辩</w:t>
            </w:r>
          </w:p>
        </w:tc>
        <w:tc>
          <w:tcPr>
            <w:tcW w:w="1474" w:type="dxa"/>
          </w:tcPr>
          <w:p w:rsidR="0033206C" w:rsidRDefault="0033206C" w:rsidP="00A67B06">
            <w:pPr>
              <w:spacing w:line="400" w:lineRule="exact"/>
              <w:jc w:val="center"/>
              <w:rPr>
                <w:rFonts w:ascii="宋体" w:hAnsi="宋体" w:cs="宋体"/>
                <w:sz w:val="18"/>
                <w:szCs w:val="18"/>
              </w:rPr>
            </w:pPr>
            <w:r>
              <w:rPr>
                <w:rFonts w:ascii="宋体" w:hAnsi="宋体" w:cs="宋体" w:hint="eastAsia"/>
                <w:sz w:val="18"/>
                <w:szCs w:val="18"/>
              </w:rPr>
              <w:t>4学时</w:t>
            </w:r>
          </w:p>
        </w:tc>
      </w:tr>
      <w:tr w:rsidR="0033206C" w:rsidTr="00A67B06">
        <w:trPr>
          <w:jc w:val="center"/>
        </w:trPr>
        <w:tc>
          <w:tcPr>
            <w:tcW w:w="889" w:type="dxa"/>
            <w:vAlign w:val="center"/>
          </w:tcPr>
          <w:p w:rsidR="0033206C" w:rsidRDefault="0033206C" w:rsidP="00A67B06">
            <w:pPr>
              <w:spacing w:line="400" w:lineRule="exact"/>
              <w:jc w:val="center"/>
              <w:rPr>
                <w:rFonts w:ascii="宋体" w:hAnsi="宋体" w:cs="宋体"/>
                <w:sz w:val="18"/>
                <w:szCs w:val="18"/>
              </w:rPr>
            </w:pPr>
            <w:r>
              <w:rPr>
                <w:rFonts w:ascii="宋体" w:hAnsi="宋体" w:cs="宋体" w:hint="eastAsia"/>
                <w:sz w:val="18"/>
                <w:szCs w:val="18"/>
              </w:rPr>
              <w:t>5</w:t>
            </w:r>
          </w:p>
        </w:tc>
        <w:tc>
          <w:tcPr>
            <w:tcW w:w="4589" w:type="dxa"/>
            <w:vAlign w:val="center"/>
          </w:tcPr>
          <w:p w:rsidR="0033206C" w:rsidRDefault="0033206C" w:rsidP="00A67B06">
            <w:pPr>
              <w:rPr>
                <w:rFonts w:ascii="宋体" w:hAnsi="宋体" w:cs="宋体"/>
                <w:sz w:val="18"/>
                <w:szCs w:val="18"/>
              </w:rPr>
            </w:pPr>
            <w:r>
              <w:rPr>
                <w:rFonts w:ascii="宋体" w:hAnsi="宋体" w:cs="宋体" w:hint="eastAsia"/>
                <w:sz w:val="18"/>
                <w:szCs w:val="18"/>
              </w:rPr>
              <w:t>实验原料和实验用品的准备、材料制备</w:t>
            </w:r>
          </w:p>
        </w:tc>
        <w:tc>
          <w:tcPr>
            <w:tcW w:w="1474" w:type="dxa"/>
          </w:tcPr>
          <w:p w:rsidR="0033206C" w:rsidRDefault="0033206C" w:rsidP="00A67B06">
            <w:pPr>
              <w:spacing w:line="400" w:lineRule="exact"/>
              <w:jc w:val="center"/>
              <w:rPr>
                <w:rFonts w:ascii="宋体" w:hAnsi="宋体" w:cs="宋体"/>
                <w:sz w:val="18"/>
                <w:szCs w:val="18"/>
              </w:rPr>
            </w:pPr>
            <w:r>
              <w:rPr>
                <w:rFonts w:ascii="宋体" w:hAnsi="宋体" w:cs="宋体" w:hint="eastAsia"/>
                <w:sz w:val="18"/>
                <w:szCs w:val="18"/>
              </w:rPr>
              <w:t>16学时</w:t>
            </w:r>
          </w:p>
        </w:tc>
      </w:tr>
      <w:tr w:rsidR="0033206C" w:rsidTr="00A67B06">
        <w:trPr>
          <w:jc w:val="center"/>
        </w:trPr>
        <w:tc>
          <w:tcPr>
            <w:tcW w:w="889" w:type="dxa"/>
            <w:vAlign w:val="center"/>
          </w:tcPr>
          <w:p w:rsidR="0033206C" w:rsidRDefault="0033206C" w:rsidP="00A67B06">
            <w:pPr>
              <w:spacing w:line="400" w:lineRule="exact"/>
              <w:jc w:val="center"/>
              <w:rPr>
                <w:rFonts w:ascii="宋体" w:hAnsi="宋体" w:cs="宋体"/>
                <w:sz w:val="18"/>
                <w:szCs w:val="18"/>
              </w:rPr>
            </w:pPr>
            <w:r>
              <w:rPr>
                <w:rFonts w:ascii="宋体" w:hAnsi="宋体" w:cs="宋体" w:hint="eastAsia"/>
                <w:sz w:val="18"/>
                <w:szCs w:val="18"/>
              </w:rPr>
              <w:t>6</w:t>
            </w:r>
          </w:p>
        </w:tc>
        <w:tc>
          <w:tcPr>
            <w:tcW w:w="4589" w:type="dxa"/>
            <w:vAlign w:val="center"/>
          </w:tcPr>
          <w:p w:rsidR="0033206C" w:rsidRDefault="0033206C" w:rsidP="00A67B06">
            <w:pPr>
              <w:rPr>
                <w:rFonts w:ascii="宋体" w:hAnsi="宋体" w:cs="宋体"/>
                <w:sz w:val="18"/>
                <w:szCs w:val="18"/>
              </w:rPr>
            </w:pPr>
            <w:r>
              <w:rPr>
                <w:rFonts w:ascii="宋体" w:hAnsi="宋体" w:cs="宋体" w:hint="eastAsia"/>
                <w:sz w:val="18"/>
                <w:szCs w:val="18"/>
              </w:rPr>
              <w:t>材料表征及性能测试</w:t>
            </w:r>
          </w:p>
        </w:tc>
        <w:tc>
          <w:tcPr>
            <w:tcW w:w="1474" w:type="dxa"/>
          </w:tcPr>
          <w:p w:rsidR="0033206C" w:rsidRDefault="0033206C" w:rsidP="00A67B06">
            <w:pPr>
              <w:spacing w:line="400" w:lineRule="exact"/>
              <w:jc w:val="center"/>
              <w:rPr>
                <w:rFonts w:ascii="宋体" w:hAnsi="宋体" w:cs="宋体"/>
                <w:sz w:val="18"/>
                <w:szCs w:val="18"/>
              </w:rPr>
            </w:pPr>
            <w:r>
              <w:rPr>
                <w:rFonts w:ascii="宋体" w:hAnsi="宋体" w:cs="宋体" w:hint="eastAsia"/>
                <w:sz w:val="18"/>
                <w:szCs w:val="18"/>
              </w:rPr>
              <w:t>10学时</w:t>
            </w:r>
          </w:p>
        </w:tc>
      </w:tr>
      <w:tr w:rsidR="0033206C" w:rsidTr="00A67B06">
        <w:trPr>
          <w:jc w:val="center"/>
        </w:trPr>
        <w:tc>
          <w:tcPr>
            <w:tcW w:w="889" w:type="dxa"/>
            <w:vAlign w:val="center"/>
          </w:tcPr>
          <w:p w:rsidR="0033206C" w:rsidRDefault="0033206C" w:rsidP="00A67B06">
            <w:pPr>
              <w:spacing w:line="400" w:lineRule="exact"/>
              <w:jc w:val="center"/>
              <w:rPr>
                <w:rFonts w:ascii="宋体" w:hAnsi="宋体" w:cs="宋体"/>
                <w:sz w:val="18"/>
                <w:szCs w:val="18"/>
              </w:rPr>
            </w:pPr>
            <w:r>
              <w:rPr>
                <w:rFonts w:ascii="宋体" w:hAnsi="宋体" w:cs="宋体" w:hint="eastAsia"/>
                <w:sz w:val="18"/>
                <w:szCs w:val="18"/>
              </w:rPr>
              <w:t>7</w:t>
            </w:r>
          </w:p>
        </w:tc>
        <w:tc>
          <w:tcPr>
            <w:tcW w:w="4589" w:type="dxa"/>
            <w:vAlign w:val="center"/>
          </w:tcPr>
          <w:p w:rsidR="0033206C" w:rsidRDefault="0033206C" w:rsidP="00A67B06">
            <w:pPr>
              <w:rPr>
                <w:rFonts w:ascii="宋体" w:hAnsi="宋体" w:cs="宋体"/>
                <w:sz w:val="18"/>
                <w:szCs w:val="18"/>
              </w:rPr>
            </w:pPr>
            <w:r>
              <w:rPr>
                <w:rFonts w:ascii="宋体" w:hAnsi="宋体" w:cs="宋体" w:hint="eastAsia"/>
                <w:sz w:val="18"/>
                <w:szCs w:val="18"/>
              </w:rPr>
              <w:t>实验结果总结、撰写项目报告</w:t>
            </w:r>
          </w:p>
        </w:tc>
        <w:tc>
          <w:tcPr>
            <w:tcW w:w="1474" w:type="dxa"/>
          </w:tcPr>
          <w:p w:rsidR="0033206C" w:rsidRDefault="0033206C" w:rsidP="00A67B06">
            <w:pPr>
              <w:spacing w:line="400" w:lineRule="exact"/>
              <w:jc w:val="center"/>
              <w:rPr>
                <w:rFonts w:ascii="宋体" w:hAnsi="宋体" w:cs="宋体"/>
                <w:sz w:val="18"/>
                <w:szCs w:val="18"/>
              </w:rPr>
            </w:pPr>
            <w:r>
              <w:rPr>
                <w:rFonts w:ascii="宋体" w:hAnsi="宋体" w:cs="宋体" w:hint="eastAsia"/>
                <w:sz w:val="18"/>
                <w:szCs w:val="18"/>
              </w:rPr>
              <w:t>8学时</w:t>
            </w:r>
          </w:p>
        </w:tc>
      </w:tr>
      <w:tr w:rsidR="0033206C" w:rsidTr="00A67B06">
        <w:trPr>
          <w:jc w:val="center"/>
        </w:trPr>
        <w:tc>
          <w:tcPr>
            <w:tcW w:w="889" w:type="dxa"/>
            <w:vAlign w:val="center"/>
          </w:tcPr>
          <w:p w:rsidR="0033206C" w:rsidRDefault="0033206C" w:rsidP="00A67B06">
            <w:pPr>
              <w:spacing w:line="400" w:lineRule="exact"/>
              <w:jc w:val="center"/>
              <w:rPr>
                <w:rFonts w:ascii="宋体" w:hAnsi="宋体" w:cs="宋体"/>
                <w:sz w:val="18"/>
                <w:szCs w:val="18"/>
              </w:rPr>
            </w:pPr>
            <w:r>
              <w:rPr>
                <w:rFonts w:ascii="宋体" w:hAnsi="宋体" w:cs="宋体" w:hint="eastAsia"/>
                <w:sz w:val="18"/>
                <w:szCs w:val="18"/>
              </w:rPr>
              <w:t>8</w:t>
            </w:r>
          </w:p>
        </w:tc>
        <w:tc>
          <w:tcPr>
            <w:tcW w:w="4589" w:type="dxa"/>
            <w:vAlign w:val="center"/>
          </w:tcPr>
          <w:p w:rsidR="0033206C" w:rsidRDefault="0033206C" w:rsidP="00A67B06">
            <w:pPr>
              <w:rPr>
                <w:rFonts w:ascii="宋体" w:hAnsi="宋体" w:cs="宋体"/>
                <w:sz w:val="18"/>
                <w:szCs w:val="18"/>
              </w:rPr>
            </w:pPr>
            <w:r>
              <w:rPr>
                <w:rFonts w:ascii="宋体" w:hAnsi="宋体" w:cs="宋体" w:hint="eastAsia"/>
                <w:sz w:val="18"/>
                <w:szCs w:val="18"/>
              </w:rPr>
              <w:t>终期答辩</w:t>
            </w:r>
          </w:p>
        </w:tc>
        <w:tc>
          <w:tcPr>
            <w:tcW w:w="1474" w:type="dxa"/>
          </w:tcPr>
          <w:p w:rsidR="0033206C" w:rsidRDefault="0033206C" w:rsidP="00A67B06">
            <w:pPr>
              <w:spacing w:line="400" w:lineRule="exact"/>
              <w:jc w:val="center"/>
              <w:rPr>
                <w:rFonts w:ascii="宋体" w:hAnsi="宋体" w:cs="宋体"/>
                <w:sz w:val="18"/>
                <w:szCs w:val="18"/>
              </w:rPr>
            </w:pPr>
            <w:r>
              <w:rPr>
                <w:rFonts w:ascii="宋体" w:hAnsi="宋体" w:cs="宋体" w:hint="eastAsia"/>
                <w:sz w:val="18"/>
                <w:szCs w:val="18"/>
              </w:rPr>
              <w:t>4学时</w:t>
            </w:r>
          </w:p>
        </w:tc>
      </w:tr>
      <w:tr w:rsidR="0033206C" w:rsidTr="00A67B06">
        <w:trPr>
          <w:cantSplit/>
          <w:jc w:val="center"/>
        </w:trPr>
        <w:tc>
          <w:tcPr>
            <w:tcW w:w="5478" w:type="dxa"/>
            <w:gridSpan w:val="2"/>
          </w:tcPr>
          <w:p w:rsidR="0033206C" w:rsidRDefault="0033206C" w:rsidP="00A67B06">
            <w:pPr>
              <w:spacing w:line="400" w:lineRule="exact"/>
              <w:ind w:left="420"/>
              <w:rPr>
                <w:rFonts w:ascii="宋体" w:hAnsi="宋体" w:cs="宋体"/>
                <w:sz w:val="18"/>
                <w:szCs w:val="18"/>
              </w:rPr>
            </w:pPr>
            <w:r>
              <w:rPr>
                <w:rFonts w:ascii="宋体" w:hAnsi="宋体" w:cs="宋体" w:hint="eastAsia"/>
                <w:b/>
                <w:szCs w:val="21"/>
              </w:rPr>
              <w:t>合计学时</w:t>
            </w:r>
          </w:p>
        </w:tc>
        <w:tc>
          <w:tcPr>
            <w:tcW w:w="1474" w:type="dxa"/>
            <w:vAlign w:val="center"/>
          </w:tcPr>
          <w:p w:rsidR="0033206C" w:rsidRDefault="0033206C" w:rsidP="00A67B06">
            <w:pPr>
              <w:spacing w:line="400" w:lineRule="exact"/>
              <w:jc w:val="center"/>
              <w:rPr>
                <w:rFonts w:ascii="宋体" w:hAnsi="宋体" w:cs="宋体"/>
                <w:sz w:val="18"/>
                <w:szCs w:val="18"/>
              </w:rPr>
            </w:pPr>
            <w:r>
              <w:rPr>
                <w:rFonts w:ascii="宋体" w:hAnsi="宋体" w:cs="宋体" w:hint="eastAsia"/>
                <w:sz w:val="18"/>
                <w:szCs w:val="18"/>
              </w:rPr>
              <w:t>共60学时</w:t>
            </w:r>
          </w:p>
        </w:tc>
      </w:tr>
    </w:tbl>
    <w:p w:rsidR="0033206C" w:rsidRDefault="0033206C" w:rsidP="0033206C">
      <w:pPr>
        <w:spacing w:beforeLines="50" w:before="156" w:line="400" w:lineRule="exact"/>
        <w:rPr>
          <w:rFonts w:ascii="宋体" w:hAnsi="宋体" w:cs="宋体"/>
          <w:szCs w:val="21"/>
        </w:rPr>
      </w:pPr>
      <w:r>
        <w:rPr>
          <w:rFonts w:ascii="宋体" w:hAnsi="宋体" w:cs="宋体" w:hint="eastAsia"/>
          <w:b/>
          <w:szCs w:val="21"/>
        </w:rPr>
        <w:t>八、教学方法</w:t>
      </w:r>
    </w:p>
    <w:p w:rsidR="0033206C" w:rsidRDefault="0033206C" w:rsidP="0033206C">
      <w:pPr>
        <w:spacing w:line="400" w:lineRule="exact"/>
        <w:ind w:firstLineChars="100" w:firstLine="180"/>
        <w:rPr>
          <w:rFonts w:ascii="宋体" w:hAnsi="宋体" w:cs="宋体"/>
          <w:sz w:val="18"/>
          <w:szCs w:val="18"/>
        </w:rPr>
      </w:pPr>
      <w:r>
        <w:rPr>
          <w:rFonts w:ascii="宋体" w:hAnsi="宋体" w:cs="宋体" w:hint="eastAsia"/>
          <w:sz w:val="18"/>
          <w:szCs w:val="18"/>
        </w:rPr>
        <w:t>1、阐述基本原理，理论联系实际，培养学生创新能力。</w:t>
      </w:r>
    </w:p>
    <w:p w:rsidR="0033206C" w:rsidRDefault="0033206C" w:rsidP="0033206C">
      <w:pPr>
        <w:spacing w:line="400" w:lineRule="exact"/>
        <w:ind w:firstLineChars="100" w:firstLine="180"/>
        <w:rPr>
          <w:rFonts w:ascii="宋体" w:hAnsi="宋体" w:cs="宋体"/>
          <w:sz w:val="18"/>
          <w:szCs w:val="18"/>
        </w:rPr>
      </w:pPr>
      <w:r>
        <w:rPr>
          <w:rFonts w:ascii="宋体" w:hAnsi="宋体" w:cs="宋体" w:hint="eastAsia"/>
          <w:sz w:val="18"/>
          <w:szCs w:val="18"/>
        </w:rPr>
        <w:lastRenderedPageBreak/>
        <w:t>2、通过案例分析，强调材料工程理论思维方法建立与应用。</w:t>
      </w:r>
    </w:p>
    <w:p w:rsidR="0033206C" w:rsidRDefault="0033206C" w:rsidP="0033206C">
      <w:pPr>
        <w:spacing w:line="400" w:lineRule="exact"/>
        <w:ind w:firstLineChars="100" w:firstLine="180"/>
        <w:rPr>
          <w:rFonts w:ascii="宋体" w:hAnsi="宋体" w:cs="宋体"/>
          <w:sz w:val="18"/>
          <w:szCs w:val="18"/>
        </w:rPr>
      </w:pPr>
      <w:r>
        <w:rPr>
          <w:rFonts w:ascii="宋体" w:hAnsi="宋体" w:cs="宋体" w:hint="eastAsia"/>
          <w:sz w:val="18"/>
          <w:szCs w:val="18"/>
        </w:rPr>
        <w:t>3、实践与理论相结合，强化学生工程观点的建立和实际分析能力的培养。</w:t>
      </w:r>
    </w:p>
    <w:p w:rsidR="0033206C" w:rsidRDefault="0033206C" w:rsidP="0033206C">
      <w:pPr>
        <w:spacing w:beforeLines="50" w:before="156" w:line="400" w:lineRule="exact"/>
        <w:rPr>
          <w:rFonts w:ascii="宋体" w:hAnsi="宋体" w:cs="宋体"/>
          <w:szCs w:val="21"/>
        </w:rPr>
      </w:pPr>
      <w:r>
        <w:rPr>
          <w:rFonts w:ascii="宋体" w:hAnsi="宋体" w:cs="宋体" w:hint="eastAsia"/>
          <w:b/>
          <w:szCs w:val="21"/>
        </w:rPr>
        <w:t>九、考核方式/内容</w:t>
      </w:r>
    </w:p>
    <w:p w:rsidR="0033206C" w:rsidRDefault="0033206C" w:rsidP="0033206C">
      <w:pPr>
        <w:spacing w:afterLines="50" w:after="156" w:line="400" w:lineRule="exact"/>
        <w:ind w:firstLineChars="200" w:firstLine="360"/>
        <w:rPr>
          <w:rFonts w:ascii="宋体" w:hAnsi="宋体" w:cs="宋体"/>
          <w:sz w:val="18"/>
          <w:szCs w:val="18"/>
        </w:rPr>
      </w:pPr>
      <w:r>
        <w:rPr>
          <w:rFonts w:ascii="宋体" w:hAnsi="宋体" w:cs="宋体" w:hint="eastAsia"/>
          <w:sz w:val="18"/>
          <w:szCs w:val="18"/>
        </w:rPr>
        <w:t>项目报告（文献调研、设计方案、实践操作、实验数据采集及分析、个人贡献、团队沟通、知识点运用）、答辩</w:t>
      </w:r>
    </w:p>
    <w:p w:rsidR="0033206C" w:rsidRDefault="0033206C" w:rsidP="0033206C">
      <w:pPr>
        <w:spacing w:beforeLines="50" w:before="156" w:line="400" w:lineRule="exact"/>
        <w:rPr>
          <w:rFonts w:ascii="宋体" w:hAnsi="宋体" w:cs="宋体"/>
          <w:szCs w:val="21"/>
        </w:rPr>
      </w:pPr>
      <w:r>
        <w:rPr>
          <w:rFonts w:ascii="宋体" w:hAnsi="宋体" w:cs="宋体" w:hint="eastAsia"/>
          <w:b/>
          <w:szCs w:val="21"/>
        </w:rPr>
        <w:t>十、成绩评定方式</w:t>
      </w:r>
    </w:p>
    <w:p w:rsidR="0033206C" w:rsidRDefault="0033206C" w:rsidP="0033206C">
      <w:pPr>
        <w:spacing w:afterLines="50" w:after="156" w:line="400" w:lineRule="exact"/>
        <w:ind w:firstLineChars="200" w:firstLine="420"/>
        <w:rPr>
          <w:rFonts w:ascii="宋体" w:hAnsi="宋体" w:cs="宋体"/>
          <w:szCs w:val="21"/>
        </w:rPr>
      </w:pPr>
      <w:r>
        <w:rPr>
          <w:rFonts w:ascii="宋体" w:hAnsi="宋体" w:cs="宋体" w:hint="eastAsia"/>
          <w:szCs w:val="21"/>
        </w:rPr>
        <w:t>组内成员互评20%+组间互评10%+指导老师40%+答辩30%（中期答辩10 %+终期答辩20%）。</w:t>
      </w:r>
    </w:p>
    <w:p w:rsidR="00B56CD2" w:rsidRPr="0033206C" w:rsidRDefault="00461DCA"/>
    <w:sectPr w:rsidR="00B56CD2" w:rsidRPr="003320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DCA" w:rsidRDefault="00461DCA" w:rsidP="0033206C">
      <w:r>
        <w:separator/>
      </w:r>
    </w:p>
  </w:endnote>
  <w:endnote w:type="continuationSeparator" w:id="0">
    <w:p w:rsidR="00461DCA" w:rsidRDefault="00461DCA" w:rsidP="00332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DCA" w:rsidRDefault="00461DCA" w:rsidP="0033206C">
      <w:r>
        <w:separator/>
      </w:r>
    </w:p>
  </w:footnote>
  <w:footnote w:type="continuationSeparator" w:id="0">
    <w:p w:rsidR="00461DCA" w:rsidRDefault="00461DCA" w:rsidP="003320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386C8B"/>
    <w:multiLevelType w:val="singleLevel"/>
    <w:tmpl w:val="56386C8B"/>
    <w:lvl w:ilvl="0">
      <w:start w:val="1"/>
      <w:numFmt w:val="decimal"/>
      <w:suff w:val="nothing"/>
      <w:lvlText w:val="%1、"/>
      <w:lvlJc w:val="left"/>
      <w:rPr>
        <w:rFonts w:ascii="Times New Roman" w:eastAsia="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8EA"/>
    <w:rsid w:val="00164BB0"/>
    <w:rsid w:val="0033206C"/>
    <w:rsid w:val="00461DCA"/>
    <w:rsid w:val="00BE68EA"/>
    <w:rsid w:val="00FC6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234961-E368-4B68-989E-E1E363A20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06C"/>
    <w:pPr>
      <w:widowControl w:val="0"/>
      <w:jc w:val="both"/>
    </w:pPr>
    <w:rPr>
      <w:rFonts w:ascii="Times New Roman" w:eastAsia="宋体" w:hAnsi="Times New Roman" w:cs="Times New Roman"/>
      <w:szCs w:val="24"/>
    </w:rPr>
  </w:style>
  <w:style w:type="paragraph" w:styleId="2">
    <w:name w:val="heading 2"/>
    <w:basedOn w:val="a"/>
    <w:next w:val="a"/>
    <w:link w:val="2Char1"/>
    <w:unhideWhenUsed/>
    <w:qFormat/>
    <w:rsid w:val="0033206C"/>
    <w:pPr>
      <w:keepNext/>
      <w:keepLines/>
      <w:spacing w:line="413" w:lineRule="auto"/>
      <w:jc w:val="center"/>
      <w:outlineLvl w:val="1"/>
    </w:pPr>
    <w:rPr>
      <w:rFonts w:ascii="Arial" w:eastAsia="黑体" w:hAnsi="Arial"/>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20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206C"/>
    <w:rPr>
      <w:sz w:val="18"/>
      <w:szCs w:val="18"/>
    </w:rPr>
  </w:style>
  <w:style w:type="paragraph" w:styleId="a4">
    <w:name w:val="footer"/>
    <w:basedOn w:val="a"/>
    <w:link w:val="Char0"/>
    <w:uiPriority w:val="99"/>
    <w:unhideWhenUsed/>
    <w:rsid w:val="0033206C"/>
    <w:pPr>
      <w:tabs>
        <w:tab w:val="center" w:pos="4153"/>
        <w:tab w:val="right" w:pos="8306"/>
      </w:tabs>
      <w:snapToGrid w:val="0"/>
      <w:jc w:val="left"/>
    </w:pPr>
    <w:rPr>
      <w:sz w:val="18"/>
      <w:szCs w:val="18"/>
    </w:rPr>
  </w:style>
  <w:style w:type="character" w:customStyle="1" w:styleId="Char0">
    <w:name w:val="页脚 Char"/>
    <w:basedOn w:val="a0"/>
    <w:link w:val="a4"/>
    <w:uiPriority w:val="99"/>
    <w:rsid w:val="0033206C"/>
    <w:rPr>
      <w:sz w:val="18"/>
      <w:szCs w:val="18"/>
    </w:rPr>
  </w:style>
  <w:style w:type="character" w:customStyle="1" w:styleId="2Char">
    <w:name w:val="标题 2 Char"/>
    <w:basedOn w:val="a0"/>
    <w:uiPriority w:val="9"/>
    <w:semiHidden/>
    <w:rsid w:val="0033206C"/>
    <w:rPr>
      <w:rFonts w:asciiTheme="majorHAnsi" w:eastAsiaTheme="majorEastAsia" w:hAnsiTheme="majorHAnsi" w:cstheme="majorBidi"/>
      <w:b/>
      <w:bCs/>
      <w:sz w:val="32"/>
      <w:szCs w:val="32"/>
    </w:rPr>
  </w:style>
  <w:style w:type="character" w:styleId="a5">
    <w:name w:val="Strong"/>
    <w:basedOn w:val="a0"/>
    <w:qFormat/>
    <w:rsid w:val="0033206C"/>
    <w:rPr>
      <w:rFonts w:ascii="Calibri" w:eastAsia="宋体" w:hAnsi="Calibri" w:cs="Times New Roman"/>
      <w:b/>
      <w:bCs/>
    </w:rPr>
  </w:style>
  <w:style w:type="character" w:customStyle="1" w:styleId="2Char1">
    <w:name w:val="标题 2 Char1"/>
    <w:link w:val="2"/>
    <w:qFormat/>
    <w:rsid w:val="0033206C"/>
    <w:rPr>
      <w:rFonts w:ascii="Arial" w:eastAsia="黑体" w:hAnsi="Arial" w:cs="Times New Roman"/>
      <w:b/>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446</Words>
  <Characters>2544</Characters>
  <Application>Microsoft Office Word</Application>
  <DocSecurity>0</DocSecurity>
  <Lines>21</Lines>
  <Paragraphs>5</Paragraphs>
  <ScaleCrop>false</ScaleCrop>
  <Company/>
  <LinksUpToDate>false</LinksUpToDate>
  <CharactersWithSpaces>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dc:creator>
  <cp:keywords/>
  <dc:description/>
  <cp:lastModifiedBy>CJ</cp:lastModifiedBy>
  <cp:revision>2</cp:revision>
  <dcterms:created xsi:type="dcterms:W3CDTF">2020-11-27T09:13:00Z</dcterms:created>
  <dcterms:modified xsi:type="dcterms:W3CDTF">2020-11-27T09:13:00Z</dcterms:modified>
</cp:coreProperties>
</file>