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 w:rightChars="5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</w:t>
      </w:r>
      <w:r>
        <w:rPr>
          <w:rFonts w:hint="eastAsia" w:ascii="黑体" w:hAnsi="黑体" w:eastAsia="黑体"/>
          <w:szCs w:val="32"/>
          <w:lang w:eastAsia="zh-CN"/>
        </w:rPr>
        <w:t>第六届大赛</w:t>
      </w:r>
      <w:r>
        <w:rPr>
          <w:rFonts w:hint="eastAsia" w:ascii="黑体" w:hAnsi="黑体" w:eastAsia="黑体"/>
          <w:szCs w:val="32"/>
        </w:rPr>
        <w:t>参考资料）</w:t>
      </w:r>
    </w:p>
    <w:p>
      <w:pPr>
        <w:spacing w:line="560" w:lineRule="exact"/>
        <w:ind w:left="160" w:leftChars="50" w:right="160" w:rightChars="50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ind w:left="160" w:leftChars="50" w:right="160" w:rightChars="50"/>
        <w:jc w:val="center"/>
        <w:outlineLvl w:val="0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第六届中国“互联网</w:t>
      </w:r>
      <w:r>
        <w:rPr>
          <w:rFonts w:ascii="方正小标宋简体" w:hAnsi="黑体" w:eastAsia="方正小标宋简体"/>
          <w:sz w:val="40"/>
          <w:szCs w:val="40"/>
        </w:rPr>
        <w:t>+”大学生创新创业大赛</w:t>
      </w:r>
      <w:r>
        <w:rPr>
          <w:rFonts w:hint="eastAsia" w:ascii="方正小标宋简体" w:hAnsi="黑体" w:eastAsia="方正小标宋简体"/>
          <w:sz w:val="40"/>
          <w:szCs w:val="40"/>
        </w:rPr>
        <w:t>参赛项目要求</w:t>
      </w:r>
    </w:p>
    <w:p>
      <w:pPr>
        <w:spacing w:line="560" w:lineRule="exact"/>
        <w:ind w:right="160" w:rightChars="50"/>
        <w:jc w:val="center"/>
        <w:outlineLvl w:val="0"/>
        <w:rPr>
          <w:rFonts w:ascii="方正小标宋简体" w:hAnsi="黑体" w:eastAsia="方正小标宋简体"/>
          <w:szCs w:val="32"/>
        </w:rPr>
      </w:pPr>
      <w:r>
        <w:rPr>
          <w:rFonts w:hint="eastAsia" w:ascii="方正小标宋简体" w:hAnsi="黑体" w:eastAsia="方正小标宋简体"/>
          <w:sz w:val="24"/>
        </w:rPr>
        <w:t>（</w:t>
      </w:r>
      <w:r>
        <w:rPr>
          <w:rFonts w:hint="eastAsia" w:ascii="黑体" w:hAnsi="黑体" w:eastAsia="黑体"/>
          <w:sz w:val="24"/>
        </w:rPr>
        <w:t>红旅赛道</w:t>
      </w:r>
      <w:r>
        <w:rPr>
          <w:rFonts w:hint="eastAsia" w:ascii="方正小标宋简体" w:hAnsi="黑体" w:eastAsia="方正小标宋简体"/>
          <w:sz w:val="24"/>
        </w:rPr>
        <w:t>）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参加“青年红色筑梦之旅</w:t>
      </w:r>
      <w:bookmarkStart w:id="0" w:name="_GoBack"/>
      <w:bookmarkEnd w:id="0"/>
      <w:r>
        <w:rPr>
          <w:rFonts w:hint="eastAsia" w:ascii="楷体_GB2312" w:eastAsia="楷体_GB2312"/>
          <w:szCs w:val="32"/>
        </w:rPr>
        <w:t>”活动的项目，符合大赛参赛要求的，可自主选择参加大赛“青年红色筑梦之旅”赛道或主赛道比赛（只能选择参加一个赛道）。</w:t>
      </w:r>
    </w:p>
    <w:p>
      <w:pPr>
        <w:spacing w:line="560" w:lineRule="exact"/>
        <w:ind w:left="160" w:leftChars="50" w:right="160" w:rightChars="50" w:firstLine="723" w:firstLineChars="200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(一）参赛项目要求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 .参加“青年红色筑梦之旅”赛道的项目应符合大赛参赛项目要求,同时在推进革命老区、贫困地区、城乡社区经济社会发展等方面有创新性、实效性和可持续性。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2.以团队为单位报名参赛。允许跨校组建团队，每个团队的参赛成员不少于3 人，原则上不多于15人(含团队负责人),须为项目的实际核心成员。参赛团队所报参赛创业项目，须为本团队策划或经营的项目，不得借用他人项目参赛。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3.参赛申报人须为团队负责人,须为普通高等学校在校生(可为本专科生、研究生,不含在职生)，或毕业5年以内的毕业生( 201</w:t>
      </w:r>
      <w:r>
        <w:rPr>
          <w:rFonts w:hint="eastAsia" w:ascii="楷体_GB2312" w:eastAsia="楷体_GB2312"/>
          <w:szCs w:val="32"/>
          <w:lang w:val="en-US" w:eastAsia="zh-CN"/>
        </w:rPr>
        <w:t>6</w:t>
      </w:r>
      <w:r>
        <w:rPr>
          <w:rFonts w:hint="eastAsia" w:ascii="楷体_GB2312" w:eastAsia="楷体_GB2312"/>
          <w:szCs w:val="32"/>
        </w:rPr>
        <w:t>年之后毕业的本专科生、研究生，不含在职生)。企业法人代表在大赛通知发布之日后进行变更的不予认可。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4.已获往届中国“互联网+”大学生创新创业大赛全国总决赛各赛道金奖和银奖项目,不可报名参加本届大赛。</w:t>
      </w:r>
    </w:p>
    <w:p>
      <w:pPr>
        <w:spacing w:line="560" w:lineRule="exact"/>
        <w:ind w:left="160" w:leftChars="50" w:right="160" w:rightChars="50" w:firstLine="640" w:firstLineChars="200"/>
        <w:outlineLvl w:val="1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5.没有参加本届“青年红色筑梦之旅”活动的项目不得参加“青年红色筑梦之旅”赛道比赛。</w:t>
      </w:r>
    </w:p>
    <w:p>
      <w:pPr>
        <w:spacing w:line="560" w:lineRule="exact"/>
        <w:ind w:left="160" w:leftChars="50" w:right="160" w:rightChars="50" w:firstLine="723" w:firstLineChars="200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（二）参赛组别和对象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参加大赛“青年红色筑梦之旅”赛道的项目须为参加“青年红色筑梦之旅”活动的项目。根据项目性质和特点，分为公益组、商业组。</w:t>
      </w:r>
    </w:p>
    <w:p>
      <w:pPr>
        <w:spacing w:line="560" w:lineRule="exact"/>
        <w:ind w:left="160" w:leftChars="50" w:right="160" w:rightChars="50" w:firstLine="640" w:firstLineChars="200"/>
        <w:rPr>
          <w:rFonts w:hint="eastAsia" w:ascii="楷体_GB2312" w:eastAsia="楷体_GB2312"/>
          <w:szCs w:val="32"/>
        </w:rPr>
      </w:pPr>
      <w:r>
        <w:rPr>
          <w:rFonts w:ascii="楷体_GB2312" w:eastAsia="楷体_GB2312"/>
          <w:szCs w:val="32"/>
        </w:rPr>
        <w:t>1</w:t>
      </w:r>
      <w:r>
        <w:rPr>
          <w:rFonts w:hint="eastAsia" w:ascii="楷体_GB2312" w:eastAsia="楷体_GB2312"/>
          <w:szCs w:val="32"/>
        </w:rPr>
        <w:t>.公益组。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(</w:t>
      </w:r>
      <w:r>
        <w:rPr>
          <w:rFonts w:hint="eastAsia" w:ascii="楷体_GB2312" w:eastAsia="楷体_GB2312"/>
          <w:szCs w:val="32"/>
        </w:rPr>
        <w:t>1)参赛项目以社会价值为导向，在公益服务领域具有较好的创意、产品或服务模式的创业计划和实践。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(2)参赛申报主体为独立的公益项目或者社会组织，注册或未注册成立公益机构（或社会组织）的项目均可参赛。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(3</w:t>
      </w:r>
      <w:r>
        <w:rPr>
          <w:rFonts w:hint="eastAsia" w:ascii="楷体_GB2312" w:eastAsia="楷体_GB2312"/>
          <w:szCs w:val="32"/>
        </w:rPr>
        <w:t>)师生共创的公益项目，若符合“青年红色筑梦之旅”赛道要求,可以参加该组。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2.商业组。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(</w:t>
      </w:r>
      <w:r>
        <w:rPr>
          <w:rFonts w:hint="eastAsia" w:ascii="楷体_GB2312" w:eastAsia="楷体_GB2312"/>
          <w:szCs w:val="32"/>
        </w:rPr>
        <w:t>1)参赛项目以商业手段解决农业农村和城乡社区发展的痛点问题、助力精准扶贫和乡村振兴，实现经济价值和社会价值的融合。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(2)注册或未注册成立公司的项目均可参赛。已完成工商登记注册参赛项目的股权结构中，企业法人代表的股权不得少于10%,参赛成员股权合计不得少于1/3。如已注册成立机构或公司,学生须为法人代表。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(</w:t>
      </w:r>
      <w:r>
        <w:rPr>
          <w:rFonts w:hint="eastAsia" w:ascii="楷体_GB2312" w:eastAsia="楷体_GB2312"/>
          <w:szCs w:val="32"/>
        </w:rPr>
        <w:t>3)师生共创的商业项目不能参加“青年红色筑梦之旅”赛道，可参加高教主赛道。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75990"/>
    <w:rsid w:val="00001344"/>
    <w:rsid w:val="0004543D"/>
    <w:rsid w:val="000E4A14"/>
    <w:rsid w:val="00154E99"/>
    <w:rsid w:val="00250D27"/>
    <w:rsid w:val="003974B3"/>
    <w:rsid w:val="003A40B1"/>
    <w:rsid w:val="004121A3"/>
    <w:rsid w:val="0055152D"/>
    <w:rsid w:val="0096323C"/>
    <w:rsid w:val="00C963B9"/>
    <w:rsid w:val="00CD1A12"/>
    <w:rsid w:val="00D20342"/>
    <w:rsid w:val="00DD766D"/>
    <w:rsid w:val="00E65976"/>
    <w:rsid w:val="00E94A75"/>
    <w:rsid w:val="00ED3169"/>
    <w:rsid w:val="00FB6B45"/>
    <w:rsid w:val="125327D2"/>
    <w:rsid w:val="12BC0162"/>
    <w:rsid w:val="14853186"/>
    <w:rsid w:val="15976A4E"/>
    <w:rsid w:val="18973C22"/>
    <w:rsid w:val="195F30F3"/>
    <w:rsid w:val="1C913CA2"/>
    <w:rsid w:val="200647DC"/>
    <w:rsid w:val="2B4A3C25"/>
    <w:rsid w:val="33F75990"/>
    <w:rsid w:val="3B3D53AF"/>
    <w:rsid w:val="3BA04987"/>
    <w:rsid w:val="49711483"/>
    <w:rsid w:val="50F017D6"/>
    <w:rsid w:val="54350FF1"/>
    <w:rsid w:val="58476615"/>
    <w:rsid w:val="595A5662"/>
    <w:rsid w:val="662D5E39"/>
    <w:rsid w:val="667666B5"/>
    <w:rsid w:val="730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793</Characters>
  <Lines>6</Lines>
  <Paragraphs>1</Paragraphs>
  <TotalTime>24</TotalTime>
  <ScaleCrop>false</ScaleCrop>
  <LinksUpToDate>false</LinksUpToDate>
  <CharactersWithSpaces>931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2019-04-16T05:36:00Z</dcterms:created>
  <dc:creator>子健</dc:creator>
  <cp:lastModifiedBy>金程程</cp:lastModifiedBy>
  <dcterms:modified xsi:type="dcterms:W3CDTF">2020-11-10T01:49:46Z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