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一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安徽省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</w:t>
      </w:r>
    </w:p>
    <w:p>
      <w:pPr>
        <w:spacing w:line="464" w:lineRule="atLeast"/>
        <w:jc w:val="center"/>
        <w:rPr>
          <w:rStyle w:val="10"/>
          <w:rFonts w:hint="default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安徽建筑大学校内选拔赛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both"/>
        <w:rPr>
          <w:rFonts w:ascii="Times New Roman" w:hAnsi="Times New Roman" w:eastAsia="黑体"/>
          <w:sz w:val="34"/>
          <w:szCs w:val="34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4.序号、编码由第十</w:t>
      </w: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届全国大学生节能减排社会实践与科技竞赛组委会填写。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6.作品申报书须由一位具有高级专业技术职称的专家提供推荐意见。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2.申报者代表必须是作者中第一作者，其它作者按作品作者排序依次排列；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以上作者是否为2023年4月15日前正式注册在校的全日制非成人教育、非在职的高等学校中国籍专科生、本科生、硕士研究生或博士研究生。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       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hint="eastAsia"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  <w:sz w:val="34"/>
          <w:szCs w:val="34"/>
        </w:rPr>
        <w:t>C</w:t>
      </w:r>
      <w:r>
        <w:rPr>
          <w:rFonts w:ascii="Times New Roman" w:hAnsi="Times New Roman" w:eastAsia="黑体"/>
          <w:sz w:val="34"/>
          <w:szCs w:val="34"/>
        </w:rPr>
        <w:t>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hint="eastAsia" w:ascii="Times New Roman" w:hAnsi="Times New Roman" w:eastAsia="黑体"/>
          <w:sz w:val="34"/>
          <w:szCs w:val="34"/>
        </w:rPr>
        <w:t>D</w:t>
      </w:r>
      <w:r>
        <w:rPr>
          <w:rFonts w:ascii="Times New Roman" w:hAnsi="Times New Roman" w:eastAsia="黑体"/>
          <w:sz w:val="34"/>
          <w:szCs w:val="34"/>
        </w:rPr>
        <w:t>．竞赛专家委员会预审意见</w:t>
      </w:r>
    </w:p>
    <w:p>
      <w:pPr>
        <w:spacing w:line="46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removePersonalInformation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NTNiYjFmOThmOTg4NWE1ZDRiODdlMTk2ODBkZTU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5F707D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57566"/>
    <w:rsid w:val="00E705BC"/>
    <w:rsid w:val="00E92B98"/>
    <w:rsid w:val="00EA23FA"/>
    <w:rsid w:val="00EB43EC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0E3A7415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2023-12-27T08:44:44Z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1491AC55ECEA44A28CDAB90A9FF74C1A</vt:lpwstr>
  </property>
</Properties>
</file>