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安徽建筑大学校外本科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实践教学基地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建设申请表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申请单位：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共建单位：</w:t>
      </w:r>
    </w:p>
    <w:tbl>
      <w:tblPr>
        <w:tblStyle w:val="3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665"/>
        <w:gridCol w:w="1643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基地名称</w:t>
            </w:r>
          </w:p>
        </w:tc>
        <w:tc>
          <w:tcPr>
            <w:tcW w:w="6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00" w:firstLineChars="2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基地建设目的及必要性</w:t>
            </w:r>
          </w:p>
        </w:tc>
        <w:tc>
          <w:tcPr>
            <w:tcW w:w="6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00" w:firstLineChars="2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基地接受学生实习实践教学的条件及容量</w:t>
            </w:r>
          </w:p>
        </w:tc>
        <w:tc>
          <w:tcPr>
            <w:tcW w:w="2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00" w:firstLineChars="2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适合专业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00" w:firstLineChars="2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合作意向</w:t>
            </w:r>
          </w:p>
        </w:tc>
        <w:tc>
          <w:tcPr>
            <w:tcW w:w="6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00" w:firstLineChars="2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申请单位及共建单位意见</w:t>
            </w:r>
          </w:p>
        </w:tc>
        <w:tc>
          <w:tcPr>
            <w:tcW w:w="6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82" w:leftChars="1420" w:right="0" w:hanging="300" w:hangingChars="1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82" w:leftChars="1420" w:right="0" w:hanging="300" w:hangingChars="1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2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00" w:firstLineChars="20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6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共建单位意见：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82" w:leftChars="1420" w:right="0" w:hanging="300" w:hangingChars="1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审核意见</w:t>
            </w:r>
          </w:p>
        </w:tc>
        <w:tc>
          <w:tcPr>
            <w:tcW w:w="6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900" w:firstLineChars="3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3000" w:firstLineChars="1000"/>
              <w:jc w:val="both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年    月    日</w:t>
            </w: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填表说明：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“申请单位”填申请学院的全称。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vertAlign w:val="baseline"/>
          <w:lang w:val="en-US" w:eastAsia="zh-CN"/>
        </w:rPr>
        <w:t>基地建设目的及必要性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”中需包括建设背景、对现有校外实践教学基地资源的分析、面向专业、预期成效、经费预算等内容，内容务必精炼、条理清晰，不得少于300字，可附页。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vertAlign w:val="baseline"/>
          <w:lang w:val="en-US" w:eastAsia="zh-CN"/>
        </w:rPr>
        <w:t>合作意向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”填</w:t>
      </w:r>
      <w:r>
        <w:rPr>
          <w:rFonts w:hint="eastAsia" w:ascii="方正仿宋_GB2312" w:hAnsi="方正仿宋_GB2312" w:eastAsia="方正仿宋_GB2312" w:cs="方正仿宋_GB2312"/>
          <w:vertAlign w:val="baseline"/>
          <w:lang w:val="en-US" w:eastAsia="zh-CN"/>
        </w:rPr>
        <w:t>申请单位及共建单位达成的初步合作事宜，可附页。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vertAlign w:val="baseline"/>
          <w:lang w:val="en-US" w:eastAsia="zh-CN"/>
        </w:rPr>
        <w:t>此表一式三份，申请单位、共建单位、教务处各留一份。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E29475-2B48-43BA-A1BF-0B7CDE0742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4F639E8-1391-4FF6-B0E8-FF89987E67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EC6D5"/>
    <w:multiLevelType w:val="singleLevel"/>
    <w:tmpl w:val="DF0EC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YTUwYWU2NDg1NWUwYTFkNTRmY2MzZTk0YmIxYTgifQ=="/>
    <w:docVar w:name="KSO_WPS_MARK_KEY" w:val="f452b42e-e361-4bb2-a469-7c04dde0a08b"/>
  </w:docVars>
  <w:rsids>
    <w:rsidRoot w:val="0D952FA2"/>
    <w:rsid w:val="00D34D22"/>
    <w:rsid w:val="076C346D"/>
    <w:rsid w:val="0D952FA2"/>
    <w:rsid w:val="1F7C298F"/>
    <w:rsid w:val="28D329E9"/>
    <w:rsid w:val="291C5438"/>
    <w:rsid w:val="2CCD0296"/>
    <w:rsid w:val="39106EAD"/>
    <w:rsid w:val="3B4647B7"/>
    <w:rsid w:val="52FD70ED"/>
    <w:rsid w:val="57681776"/>
    <w:rsid w:val="58D07B4E"/>
    <w:rsid w:val="5C001F1E"/>
    <w:rsid w:val="5E7531D4"/>
    <w:rsid w:val="6BD34BC2"/>
    <w:rsid w:val="6CAF45BD"/>
    <w:rsid w:val="6D0E5CF8"/>
    <w:rsid w:val="719F2696"/>
    <w:rsid w:val="765B71D4"/>
    <w:rsid w:val="7C9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289</Characters>
  <Lines>0</Lines>
  <Paragraphs>0</Paragraphs>
  <TotalTime>14</TotalTime>
  <ScaleCrop>false</ScaleCrop>
  <LinksUpToDate>false</LinksUpToDate>
  <CharactersWithSpaces>350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2023-06-05T06:57:00Z</dcterms:created>
  <dc:creator>回到 当初</dc:creator>
  <cp:lastModifiedBy>回到 当初</cp:lastModifiedBy>
  <cp:lastPrinted>2025-03-28T11:17:00Z</cp:lastPrinted>
  <dcterms:modified xsi:type="dcterms:W3CDTF">2025-07-14T03:09:11Z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F5886081E3D44E67AC7B5EC8E7177D63</vt:lpwstr>
  </property>
</Properties>
</file>