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val="0"/>
          <w:color w:val="FF0000"/>
          <w:sz w:val="72"/>
          <w:szCs w:val="72"/>
        </w:rPr>
      </w:pPr>
      <w:r>
        <w:rPr>
          <w:rFonts w:hint="eastAsia" w:ascii="微软雅黑" w:hAnsi="微软雅黑" w:eastAsia="微软雅黑" w:cs="微软雅黑"/>
          <w:b/>
          <w:bCs w:val="0"/>
          <w:color w:val="FF0000"/>
          <w:sz w:val="72"/>
          <w:szCs w:val="72"/>
        </w:rPr>
        <w:t>安徽省教育基本建设学会</w:t>
      </w:r>
    </w:p>
    <w:p>
      <w:pPr>
        <w:jc w:val="center"/>
        <w:rPr>
          <w:rFonts w:hint="eastAsia" w:ascii="楷体_GB2312" w:hAnsi="Bookman Old Style" w:eastAsia="楷体_GB2312"/>
          <w:b/>
          <w:bCs/>
          <w:color w:val="FF0000"/>
          <w:sz w:val="128"/>
          <w:szCs w:val="128"/>
        </w:rPr>
      </w:pPr>
      <w:r>
        <w:rPr>
          <w:rFonts w:hint="eastAsia" w:ascii="楷体_GB2312" w:hAnsi="Bookman Old Style" w:eastAsia="楷体_GB2312"/>
          <w:b/>
          <w:bCs/>
          <w:color w:val="FF0000"/>
          <w:sz w:val="128"/>
          <w:szCs w:val="128"/>
        </w:rPr>
        <w:t>简  报</w:t>
      </w:r>
    </w:p>
    <w:p>
      <w:pPr>
        <w:jc w:val="center"/>
        <w:rPr>
          <w:rFonts w:hint="eastAsia" w:ascii="黑体" w:hAnsi="黑体" w:eastAsia="黑体" w:cs="黑体"/>
          <w:b w:val="0"/>
          <w:bCs w:val="0"/>
          <w:sz w:val="28"/>
          <w:szCs w:val="28"/>
        </w:rPr>
      </w:pPr>
      <w:r>
        <w:rPr>
          <w:rFonts w:hint="eastAsia" w:ascii="黑体" w:hAnsi="黑体" w:eastAsia="黑体" w:cs="黑体"/>
          <w:b/>
          <w:bCs/>
          <w:sz w:val="28"/>
          <w:szCs w:val="28"/>
        </w:rPr>
        <w:t>20</w:t>
      </w:r>
      <w:r>
        <w:rPr>
          <w:rFonts w:hint="eastAsia" w:ascii="黑体" w:hAnsi="黑体" w:eastAsia="黑体" w:cs="黑体"/>
          <w:b/>
          <w:bCs/>
          <w:sz w:val="28"/>
          <w:szCs w:val="28"/>
          <w:lang w:val="en-US" w:eastAsia="zh-CN"/>
        </w:rPr>
        <w:t>20</w:t>
      </w:r>
      <w:r>
        <w:rPr>
          <w:rFonts w:hint="eastAsia" w:ascii="黑体" w:hAnsi="黑体" w:eastAsia="黑体" w:cs="黑体"/>
          <w:b/>
          <w:bCs/>
          <w:sz w:val="28"/>
          <w:szCs w:val="28"/>
        </w:rPr>
        <w:t>年第0</w:t>
      </w:r>
      <w:r>
        <w:rPr>
          <w:rFonts w:hint="eastAsia" w:ascii="黑体" w:hAnsi="黑体" w:eastAsia="黑体" w:cs="黑体"/>
          <w:b/>
          <w:bCs/>
          <w:sz w:val="28"/>
          <w:szCs w:val="28"/>
          <w:lang w:val="en-US" w:eastAsia="zh-CN"/>
        </w:rPr>
        <w:t>5</w:t>
      </w:r>
      <w:r>
        <w:rPr>
          <w:rFonts w:hint="eastAsia" w:ascii="黑体" w:hAnsi="黑体" w:eastAsia="黑体" w:cs="黑体"/>
          <w:b/>
          <w:bCs/>
          <w:sz w:val="28"/>
          <w:szCs w:val="28"/>
        </w:rPr>
        <w:t>期（总第</w:t>
      </w:r>
      <w:r>
        <w:rPr>
          <w:rFonts w:hint="eastAsia" w:ascii="黑体" w:hAnsi="黑体" w:eastAsia="黑体" w:cs="黑体"/>
          <w:b/>
          <w:bCs/>
          <w:sz w:val="28"/>
          <w:szCs w:val="28"/>
          <w:lang w:val="en-US" w:eastAsia="zh-CN"/>
        </w:rPr>
        <w:t>36</w:t>
      </w:r>
      <w:r>
        <w:rPr>
          <w:rFonts w:hint="eastAsia" w:ascii="黑体" w:hAnsi="黑体" w:eastAsia="黑体" w:cs="黑体"/>
          <w:b/>
          <w:bCs/>
          <w:sz w:val="28"/>
          <w:szCs w:val="28"/>
        </w:rPr>
        <w:t>期）</w:t>
      </w:r>
    </w:p>
    <w:p>
      <w:pPr>
        <w:pStyle w:val="6"/>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mc:AlternateContent>
          <mc:Choice Requires="wps">
            <w:drawing>
              <wp:anchor distT="0" distB="0" distL="114300" distR="114300" simplePos="0" relativeHeight="251658240" behindDoc="0" locked="0" layoutInCell="1" allowOverlap="1">
                <wp:simplePos x="0" y="0"/>
                <wp:positionH relativeFrom="column">
                  <wp:posOffset>-219075</wp:posOffset>
                </wp:positionH>
                <wp:positionV relativeFrom="paragraph">
                  <wp:posOffset>346075</wp:posOffset>
                </wp:positionV>
                <wp:extent cx="6085840" cy="63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6085840" cy="635"/>
                        </a:xfrm>
                        <a:prstGeom prst="line">
                          <a:avLst/>
                        </a:prstGeom>
                        <a:ln w="2286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7.25pt;margin-top:27.25pt;height:0.05pt;width:479.2pt;z-index:251658240;mso-width-relative:page;mso-height-relative:page;" filled="f" stroked="t" coordsize="21600,21600" o:gfxdata="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bczYtcAAAAJAQAADwAAAAAAAAABACAAAAAiAAAAZHJzL2Rvd25y&#10;ZXYueG1sUEsBAhQAFAAAAAgAh07iQBZMU87/AQAA8QMAAA4AAAAAAAAAAQAgAAAAJgEAAGRycy9l&#10;Mm9Eb2MueG1sUEsFBgAAAAAGAAYAWQEAAJcFAAAAAA==&#10;">
                <v:fill on="f" focussize="0,0"/>
                <v:stroke weight="1.8pt" color="#FF0000" joinstyle="round"/>
                <v:imagedata o:title=""/>
                <o:lock v:ext="edit" aspectratio="f"/>
              </v:line>
            </w:pict>
          </mc:Fallback>
        </mc:AlternateContent>
      </w:r>
      <w:r>
        <w:rPr>
          <w:rFonts w:hint="eastAsia" w:ascii="微软雅黑" w:hAnsi="微软雅黑" w:eastAsia="微软雅黑" w:cs="微软雅黑"/>
          <w:b w:val="0"/>
          <w:bCs w:val="0"/>
          <w:sz w:val="28"/>
          <w:szCs w:val="28"/>
          <w:lang w:val="en-US" w:eastAsia="zh-CN"/>
        </w:rPr>
        <w:t>主办：安徽省教育基本建设学会秘书处      2020年12月31日</w:t>
      </w:r>
    </w:p>
    <w:p>
      <w:pPr>
        <w:keepNext w:val="0"/>
        <w:keepLines w:val="0"/>
        <w:pageBreakBefore w:val="0"/>
        <w:widowControl w:val="0"/>
        <w:kinsoku/>
        <w:wordWrap/>
        <w:overflowPunct/>
        <w:topLinePunct w:val="0"/>
        <w:autoSpaceDE/>
        <w:autoSpaceDN/>
        <w:bidi w:val="0"/>
        <w:adjustRightInd/>
        <w:snapToGrid/>
        <w:spacing w:before="160" w:beforeLines="50" w:after="160" w:afterLines="50"/>
        <w:jc w:val="center"/>
        <w:textAlignment w:val="auto"/>
        <w:rPr>
          <w:rFonts w:hint="eastAsia" w:ascii="黑体" w:eastAsia="黑体"/>
          <w:b/>
          <w:sz w:val="44"/>
          <w:szCs w:val="44"/>
        </w:rPr>
      </w:pPr>
      <w:r>
        <w:rPr>
          <w:rFonts w:hint="eastAsia" w:ascii="黑体" w:eastAsia="黑体"/>
          <w:b/>
          <w:sz w:val="44"/>
          <w:szCs w:val="44"/>
        </w:rPr>
        <w:t>目    录</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2020年省级社会组织工作人员暨市级登记管理机构培训班在霍山举办</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中国科学技术大学获得全国教育后勤信息化建设先进单位及先进个人</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2</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中国科学技术大学获评为安徽省节水型高校</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3</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合肥工业大学能源服务中心举办电工技能培训和比赛</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3</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安徽大学龙河校区互联网学院大楼项目召开可行性研究报告评估会</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4</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安徽财经大学荣获国家级“节约型公共机构示范单位”称号</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4</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安徽工程大学国际工程师学院党支部召开“强化法制观念 提高运用法治思维</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和法治方式深化改革、推动发展、化解矛盾、维护稳定、应对风险的能力”</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主题党日活动</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5</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安徽工程大学图书综合楼等项目获评 安徽省建设工程“黄山杯”</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6</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安徽中医药大学党委副书记张永群给总务处党支部上党课</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7</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安徽中医药大学总务处党支部开展支部书记上党课活动</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7</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安徽中医药大学总务处领导班子检查科室工作（一）</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8</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安徽中医药大学总务处领导班子检查科室工作（二）</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8</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守望初心 砥砺前行</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—皖南医学院后勤处党支部组织赴泾县开展主题党日活动</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9</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皖南医学院校领导深入后勤处党支部讲党课</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10</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皖西学院后勤管理处党支部开展结对共建、 慰问困难党员活动</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10</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安徽科技学院召开“十四五”校园基本建设项目推进会</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11</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sectPr>
          <w:pgSz w:w="11850" w:h="16783"/>
          <w:pgMar w:top="1701" w:right="1701" w:bottom="1701" w:left="1417" w:header="851" w:footer="992" w:gutter="0"/>
          <w:pgNumType w:start="1"/>
          <w:cols w:space="425" w:num="1"/>
          <w:docGrid w:type="lines" w:linePitch="312" w:charSpace="0"/>
        </w:sectPr>
      </w:pP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淮南师范学院信息技术实验楼项目荣获安徽省建设工程 “黄山杯”奖</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12</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黄山学院实习实训中心主体结构封顶</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13</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黄山学院总务处召开2021年度维修改造项目论证会</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13</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滁州学院党政主要领导调研指导校园基本建设</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14</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宿州学院校领导到基建处调研督查巡视整改工作</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15</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宿州学院东区240亩新征土地《不动产权证书》办结</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16</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加强学习型支部建设 助力后勤服务提升</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16</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池州学院后基处党支部赴石台库山村开展主题党日活动</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17</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亳州学院荣获2019-2020年国家级“节约型公共机构示范单位”称号</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17</w:t>
      </w:r>
    </w:p>
    <w:p>
      <w:pPr>
        <w:keepNext w:val="0"/>
        <w:keepLines w:val="0"/>
        <w:pageBreakBefore w:val="0"/>
        <w:widowControl w:val="0"/>
        <w:kinsoku/>
        <w:wordWrap/>
        <w:overflowPunct/>
        <w:topLinePunct w:val="0"/>
        <w:autoSpaceDE/>
        <w:autoSpaceDN/>
        <w:bidi w:val="0"/>
        <w:adjustRightInd/>
        <w:snapToGrid/>
        <w:spacing w:before="160" w:beforeLines="50" w:after="160" w:afterLines="50"/>
        <w:jc w:val="left"/>
        <w:textAlignment w:val="auto"/>
        <w:rPr>
          <w:rFonts w:hint="eastAsia" w:asciiTheme="minorEastAsia" w:hAnsiTheme="minorEastAsia" w:eastAsiaTheme="minorEastAsia" w:cstheme="minorEastAsia"/>
          <w:b w:val="0"/>
          <w:bCs/>
          <w:i w:val="0"/>
          <w:caps w:val="0"/>
          <w:color w:val="001B72"/>
          <w:spacing w:val="0"/>
          <w:sz w:val="24"/>
          <w:szCs w:val="24"/>
          <w:shd w:val="clear" w:fill="FFFFFF"/>
        </w:rPr>
      </w:pPr>
    </w:p>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auto"/>
        <w:rPr>
          <w:rStyle w:val="10"/>
          <w:rFonts w:hint="eastAsia" w:ascii="宋体" w:hAnsi="宋体" w:eastAsia="宋体" w:cs="宋体"/>
          <w:b/>
          <w:i w:val="0"/>
          <w:caps w:val="0"/>
          <w:color w:val="auto"/>
          <w:spacing w:val="0"/>
          <w:sz w:val="36"/>
          <w:szCs w:val="36"/>
          <w:lang w:val="en-US" w:eastAsia="zh-CN"/>
        </w:rPr>
        <w:sectPr>
          <w:footerReference r:id="rId3" w:type="default"/>
          <w:pgSz w:w="11850" w:h="16783"/>
          <w:pgMar w:top="1701" w:right="1701" w:bottom="1701" w:left="1417" w:header="851" w:footer="992"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auto"/>
        <w:rPr>
          <w:rStyle w:val="10"/>
          <w:rFonts w:hint="eastAsia" w:ascii="宋体" w:hAnsi="宋体" w:eastAsia="宋体" w:cs="宋体"/>
          <w:b/>
          <w:i w:val="0"/>
          <w:caps w:val="0"/>
          <w:color w:val="auto"/>
          <w:spacing w:val="0"/>
          <w:sz w:val="36"/>
          <w:szCs w:val="36"/>
          <w:lang w:val="en-US" w:eastAsia="zh-CN"/>
        </w:rPr>
      </w:pPr>
      <w:r>
        <w:rPr>
          <w:rStyle w:val="10"/>
          <w:rFonts w:hint="eastAsia" w:ascii="宋体" w:hAnsi="宋体" w:eastAsia="宋体" w:cs="宋体"/>
          <w:b/>
          <w:i w:val="0"/>
          <w:caps w:val="0"/>
          <w:color w:val="auto"/>
          <w:spacing w:val="0"/>
          <w:sz w:val="36"/>
          <w:szCs w:val="36"/>
          <w:lang w:val="en-US" w:eastAsia="zh-CN"/>
        </w:rPr>
        <w:t>2020年省级社会组织工作人员暨市级登记管理机构</w:t>
      </w:r>
    </w:p>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auto"/>
        <w:rPr>
          <w:rStyle w:val="10"/>
          <w:rFonts w:hint="eastAsia" w:ascii="宋体" w:hAnsi="宋体" w:eastAsia="宋体" w:cs="宋体"/>
          <w:b/>
          <w:i w:val="0"/>
          <w:caps w:val="0"/>
          <w:color w:val="auto"/>
          <w:spacing w:val="0"/>
          <w:sz w:val="36"/>
          <w:szCs w:val="36"/>
          <w:lang w:val="en-US" w:eastAsia="zh-CN"/>
        </w:rPr>
      </w:pPr>
      <w:r>
        <w:rPr>
          <w:rStyle w:val="10"/>
          <w:rFonts w:hint="eastAsia" w:ascii="宋体" w:hAnsi="宋体" w:eastAsia="宋体" w:cs="宋体"/>
          <w:b/>
          <w:i w:val="0"/>
          <w:caps w:val="0"/>
          <w:color w:val="auto"/>
          <w:spacing w:val="0"/>
          <w:sz w:val="36"/>
          <w:szCs w:val="36"/>
          <w:lang w:val="en-US" w:eastAsia="zh-CN"/>
        </w:rPr>
        <w:t>培训班在霍山举办</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ind w:right="0"/>
        <w:jc w:val="center"/>
        <w:textAlignment w:val="auto"/>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来源：学会秘书处</w:t>
      </w:r>
    </w:p>
    <w:p>
      <w:pPr>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Autospacing="0" w:line="420" w:lineRule="atLeas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为进一步提升省级社会组织管理水平，促进社会组织健康发展，根据2020年度中央财政支持社会组织参与社会服务人员培训示范项目要求，安徽省社会组织联合会于12月16日至18日在霍山举办了省级社会组织工作人员暨市级登记管理机构培训班。各市登记管理机关和省级社会组织工作人员共计175人参加培训。我会秘书处徐天娇同志参加培训学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安徽省社会组织管理局、霍山县政府、霍山县民政局相关负责人出席开班式，并作重要讲话。本次培训从社会组织关心的问题入手，紧贴实际，邀请了省社会组织管理局、市级社会组织登记管理机构负责人、从事社会组织研究的高校教授和负责社会组织信息平台维护的技术人员，分别从社会组织换届、备案、年检、社会组织等级评估、财税和系统操作等方面进行了专题授课辅导；培训取得了预期的效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18日上午，全体学员前往霍山县革命纪念馆参观学习，接受革命传统教育。霍山是著名的革命老区，是鄂豫皖革命根据地的重要组成部分，是安徽省红色区域中心。在艰苦曲折的革命斗争中，霍山人民前仆后继，抛头颅，洒热血，创造了许多可歌可泣的英雄业绩，为中国革命的胜利做出了重大的贡献。通过讲解员细致的讲解，全体学员得到了一次深刻的革命教育，激发了大家强烈的责任感和使命感。大家表示，要学习和发扬革命先烈的崇高品德和优良传统，不忘初心、牢记使命，坚定信念、立足本职工作、严格要求自己，为国家发展贡献自己的力量。</w:t>
      </w:r>
    </w:p>
    <w:p>
      <w:pPr>
        <w:keepNext w:val="0"/>
        <w:keepLines w:val="0"/>
        <w:pageBreakBefore w:val="0"/>
        <w:widowControl w:val="0"/>
        <w:kinsoku/>
        <w:wordWrap/>
        <w:overflowPunct/>
        <w:topLinePunct w:val="0"/>
        <w:autoSpaceDE/>
        <w:autoSpaceDN/>
        <w:bidi w:val="0"/>
        <w:adjustRightInd/>
        <w:snapToGrid/>
        <w:spacing w:beforeAutospacing="0" w:afterAutospacing="0" w:line="420" w:lineRule="atLeast"/>
        <w:ind w:firstLine="480" w:firstLineChars="200"/>
        <w:jc w:val="both"/>
        <w:textAlignment w:val="auto"/>
        <w:rPr>
          <w:rFonts w:hint="eastAsia" w:asciiTheme="minorEastAsia" w:hAnsiTheme="minorEastAsia" w:eastAsiaTheme="minorEastAsia" w:cstheme="minorEastAsia"/>
          <w:b/>
          <w:i w:val="0"/>
          <w:caps w:val="0"/>
          <w:color w:val="001B72"/>
          <w:spacing w:val="0"/>
          <w:sz w:val="24"/>
          <w:szCs w:val="24"/>
          <w:shd w:val="clear" w:fill="FFFFFF"/>
        </w:rPr>
      </w:pPr>
      <w:r>
        <w:rPr>
          <w:rFonts w:hint="eastAsia" w:asciiTheme="minorEastAsia" w:hAnsiTheme="minorEastAsia" w:eastAsiaTheme="minorEastAsia" w:cstheme="minorEastAsia"/>
          <w:kern w:val="0"/>
          <w:sz w:val="24"/>
          <w:szCs w:val="24"/>
          <w:lang w:val="en-US" w:eastAsia="zh-CN" w:bidi="ar"/>
        </w:rPr>
        <w:t>今后，安徽省社会组织联合会将继续做好服务工作，不断创新培训方式、丰富培训内容，力争让每位参会人员都能学有所获；通过培训，不断提升社会组织能力；搭建好全省社会组织交流平台，充分发挥社会组织服务国家、服务社会、服务群众、服务行业的作用，为安徽省社会组织健康有序发展贡献自己的力量。</w:t>
      </w: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Theme="minorEastAsia" w:hAnsiTheme="minorEastAsia" w:eastAsiaTheme="minorEastAsia" w:cstheme="minorEastAsia"/>
          <w:b/>
          <w:i w:val="0"/>
          <w:caps w:val="0"/>
          <w:color w:val="001B72"/>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Theme="minorEastAsia" w:hAnsiTheme="minorEastAsia" w:eastAsiaTheme="minorEastAsia" w:cstheme="minorEastAsia"/>
          <w:b/>
          <w:i w:val="0"/>
          <w:caps w:val="0"/>
          <w:color w:val="001B72"/>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Theme="minorEastAsia" w:hAnsiTheme="minorEastAsia" w:eastAsiaTheme="minorEastAsia" w:cstheme="minorEastAsia"/>
          <w:b/>
          <w:i w:val="0"/>
          <w:caps w:val="0"/>
          <w:color w:val="001B72"/>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Theme="minorEastAsia" w:hAnsiTheme="minorEastAsia" w:eastAsiaTheme="minorEastAsia" w:cstheme="minorEastAsia"/>
          <w:b/>
          <w:i w:val="0"/>
          <w:caps w:val="0"/>
          <w:color w:val="001B72"/>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Theme="minorEastAsia" w:hAnsiTheme="minorEastAsia" w:eastAsiaTheme="minorEastAsia" w:cstheme="minorEastAsia"/>
          <w:b/>
          <w:i w:val="0"/>
          <w:caps w:val="0"/>
          <w:color w:val="001B72"/>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rPr>
      </w:pPr>
      <w:r>
        <w:rPr>
          <w:rFonts w:hint="eastAsia" w:asciiTheme="majorEastAsia" w:hAnsiTheme="majorEastAsia" w:eastAsiaTheme="majorEastAsia" w:cstheme="majorEastAsia"/>
          <w:b/>
          <w:bCs/>
          <w:i w:val="0"/>
          <w:caps w:val="0"/>
          <w:color w:val="282828"/>
          <w:spacing w:val="0"/>
          <w:sz w:val="36"/>
          <w:szCs w:val="36"/>
          <w:shd w:val="clear" w:fill="FFFFFF"/>
          <w:lang w:eastAsia="zh-CN"/>
        </w:rPr>
        <w:t>中国科学技术大学</w:t>
      </w:r>
      <w:r>
        <w:rPr>
          <w:rFonts w:hint="eastAsia" w:asciiTheme="majorEastAsia" w:hAnsiTheme="majorEastAsia" w:eastAsiaTheme="majorEastAsia" w:cstheme="majorEastAsia"/>
          <w:b/>
          <w:bCs/>
          <w:i w:val="0"/>
          <w:caps w:val="0"/>
          <w:color w:val="282828"/>
          <w:spacing w:val="0"/>
          <w:sz w:val="36"/>
          <w:szCs w:val="36"/>
          <w:shd w:val="clear" w:fill="FFFFFF"/>
        </w:rPr>
        <w:t>获得全国教育后勤信息化建设</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Theme="majorEastAsia" w:hAnsiTheme="majorEastAsia" w:eastAsiaTheme="majorEastAsia" w:cstheme="majorEastAsia"/>
          <w:i w:val="0"/>
          <w:caps w:val="0"/>
          <w:color w:val="282828"/>
          <w:spacing w:val="0"/>
          <w:sz w:val="36"/>
          <w:szCs w:val="36"/>
          <w:shd w:val="clear" w:fill="FFFFFF"/>
        </w:rPr>
      </w:pPr>
      <w:r>
        <w:rPr>
          <w:rFonts w:hint="eastAsia" w:asciiTheme="majorEastAsia" w:hAnsiTheme="majorEastAsia" w:eastAsiaTheme="majorEastAsia" w:cstheme="majorEastAsia"/>
          <w:b/>
          <w:bCs/>
          <w:i w:val="0"/>
          <w:caps w:val="0"/>
          <w:color w:val="282828"/>
          <w:spacing w:val="0"/>
          <w:sz w:val="36"/>
          <w:szCs w:val="36"/>
          <w:shd w:val="clear" w:fill="FFFFFF"/>
        </w:rPr>
        <w:t>先进单位及先进个人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ind w:right="0"/>
        <w:jc w:val="center"/>
        <w:textAlignment w:val="auto"/>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来源：中国科学技术大学基建处</w:t>
      </w:r>
    </w:p>
    <w:p>
      <w:pPr>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Autospacing="0" w:line="420" w:lineRule="atLeast"/>
        <w:ind w:left="0" w:right="0" w:firstLine="480" w:firstLineChars="20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第七届中国教育后勤互联网大会于12月12日在海口召开，我校被评为中国教育后勤协会教育后勤信息化建设先进单位，基本建设处詹月红副处长获得中国教育后勤协会教育后勤信息化建设先进个人。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ind w:left="0" w:right="0" w:firstLine="480" w:firstLineChars="20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大会给予我校的颁奖词：“中国科学技术大学本着以人为本的发展理念，持续深化后勤信息化建设。在学校网络安全和信息化领导小组的统筹部署下，各后勤单位设置专职机构或岗位，以优化保障服务、提升工作效率、规范业务流程为目标，基本实现后勤信息化系统的全覆盖。辅以规章制度的完善，促成信息化系统的高效运行，扩展了后勤服务和管理的维度。为建设世界一流大学保驾护航。”</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ind w:left="0" w:right="0" w:firstLine="480" w:firstLineChars="20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近年来学校后勤系统相关部门从提高各自管理和服务水平出发，持续推进信息化系统建设，改变了原本粗放的后勤管理保障和服务模式，逐步推进智慧校园、平安校园和绿色校园建设。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ind w:left="0" w:right="0" w:firstLine="480" w:firstLineChars="200"/>
        <w:jc w:val="left"/>
        <w:textAlignment w:val="auto"/>
        <w:rPr>
          <w:rFonts w:hint="eastAsia" w:asciiTheme="minorEastAsia" w:hAnsiTheme="minorEastAsia" w:eastAsiaTheme="minorEastAsia" w:cstheme="minorEastAsia"/>
          <w:kern w:val="0"/>
          <w:sz w:val="24"/>
          <w:szCs w:val="24"/>
          <w:lang w:val="en-US" w:eastAsia="zh-CN" w:bidi="ar"/>
        </w:rPr>
      </w:pPr>
      <w:bookmarkStart w:id="0" w:name="图片 4"/>
      <w:bookmarkEnd w:id="0"/>
      <w:r>
        <w:rPr>
          <w:rFonts w:hint="eastAsia" w:asciiTheme="minorEastAsia" w:hAnsiTheme="minorEastAsia" w:eastAsiaTheme="minorEastAsia" w:cstheme="minorEastAsia"/>
          <w:kern w:val="0"/>
          <w:sz w:val="24"/>
          <w:szCs w:val="24"/>
          <w:lang w:val="en-US" w:eastAsia="zh-CN" w:bidi="ar"/>
        </w:rPr>
        <w:t>詹月红同志长期工作在后勤一线和管理岗位，以极大的责任心和前瞻性组织推进信息化建设，按照“符合学校实际、提升保障水平、确保系统运行、打通信息孤岛”的建设原则，坚持运行为主、以用促建，充分发挥出信息化系统的优势。先后主持建设了能源监管平台、太阳能热水监控系统、校园地下管网GIS信息系统、基建项目管理系统。</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eastAsia="zh-CN"/>
        </w:rPr>
      </w:pPr>
      <w:r>
        <w:rPr>
          <w:rFonts w:hint="eastAsia" w:asciiTheme="majorEastAsia" w:hAnsiTheme="majorEastAsia" w:eastAsiaTheme="majorEastAsia" w:cstheme="majorEastAsia"/>
          <w:b/>
          <w:bCs/>
          <w:i w:val="0"/>
          <w:caps w:val="0"/>
          <w:color w:val="282828"/>
          <w:spacing w:val="0"/>
          <w:sz w:val="36"/>
          <w:szCs w:val="36"/>
          <w:shd w:val="clear" w:fill="FFFFFF"/>
          <w:lang w:eastAsia="zh-CN"/>
        </w:rPr>
        <w:t>中国科学技术大学获评为安徽省节水型高校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ind w:right="0"/>
        <w:jc w:val="center"/>
        <w:textAlignment w:val="auto"/>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来源：中国科学技术大学</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Autospacing="0" w:line="420" w:lineRule="atLeast"/>
        <w:ind w:left="0" w:right="0" w:firstLine="480" w:firstLineChars="20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12月中旬。中国科学技术大学以总分第一的成绩通过了安徽省水利厅、安徽省教育厅和安徽省机关事务管理局组织的安徽省节水型高校评审。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ind w:left="0" w:right="0" w:firstLine="480" w:firstLineChars="200"/>
        <w:jc w:val="left"/>
        <w:textAlignment w:val="auto"/>
        <w:rPr>
          <w:rFonts w:hint="eastAsia" w:asciiTheme="minorEastAsia" w:hAnsiTheme="minorEastAsia" w:eastAsiaTheme="minorEastAsia" w:cstheme="minorEastAsia"/>
          <w:kern w:val="0"/>
          <w:sz w:val="24"/>
          <w:szCs w:val="24"/>
          <w:lang w:val="en-US" w:eastAsia="zh-CN" w:bidi="ar"/>
        </w:rPr>
      </w:pPr>
      <w:bookmarkStart w:id="1" w:name="图片 1"/>
      <w:bookmarkEnd w:id="1"/>
      <w:r>
        <w:rPr>
          <w:rFonts w:hint="eastAsia" w:asciiTheme="minorEastAsia" w:hAnsiTheme="minorEastAsia" w:eastAsiaTheme="minorEastAsia" w:cstheme="minorEastAsia"/>
          <w:kern w:val="0"/>
          <w:sz w:val="24"/>
          <w:szCs w:val="24"/>
          <w:lang w:val="en-US" w:eastAsia="zh-CN" w:bidi="ar"/>
        </w:rPr>
        <w:t>多年来我校始终把节水工作当做日常工作来积极推进。2014年我校能源监管体系建设项目能源监管平台通过了住建部和教育部组织的验收，此后依托能源监管平台深化校园节水工作，创新日常节水工作模式，一方面加强节水宣传和用水管理，全校师生树立了良好的节水意识；一方面逐步改造校园老旧供水、供暖管网，并着重推进供水、供暖管网的渗漏探测修复工作，取得了非常好的节水效果。学校年用水量从2014年的470万立方连续五年下降至2020年的293万立方，水费支出也由2014年的1500余万元下降至930余万元，在节约水资源和经费的同时也提高了学校供水保障水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ind w:left="0" w:right="0" w:firstLine="480" w:firstLineChars="20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当前，我国的水资源短缺，水浪费和水污染现象仍然十分突出。党的十九届五中全会明确规划了“十四五”时期关于生态文明建设的主要目标：“要求生产生活方式绿色转型成效显著，能源资源配置更加合理、利用效率大幅提高，生态环境持续改善。”因此，节约能源资源，建设绿色校园的任务还任重道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jc w:val="center"/>
        <w:rPr>
          <w:rFonts w:hint="eastAsia" w:asciiTheme="minorEastAsia" w:hAnsiTheme="minorEastAsia" w:eastAsiaTheme="minorEastAsia" w:cstheme="minorEastAsia"/>
          <w:b/>
          <w:bCs/>
          <w:i w:val="0"/>
          <w:caps w:val="0"/>
          <w:color w:val="333333"/>
          <w:spacing w:val="0"/>
          <w:sz w:val="28"/>
          <w:szCs w:val="28"/>
          <w:shd w:val="clear" w:color="auto" w:fill="auto"/>
          <w:lang w:eastAsia="zh-CN"/>
        </w:rPr>
      </w:pPr>
      <w:bookmarkStart w:id="2" w:name="图片 5"/>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eastAsia="zh-CN"/>
        </w:rPr>
      </w:pPr>
      <w:r>
        <w:rPr>
          <w:rFonts w:hint="eastAsia" w:asciiTheme="majorEastAsia" w:hAnsiTheme="majorEastAsia" w:eastAsiaTheme="majorEastAsia" w:cstheme="majorEastAsia"/>
          <w:b/>
          <w:bCs/>
          <w:i w:val="0"/>
          <w:caps w:val="0"/>
          <w:color w:val="282828"/>
          <w:spacing w:val="0"/>
          <w:sz w:val="36"/>
          <w:szCs w:val="36"/>
          <w:shd w:val="clear" w:fill="FFFFFF"/>
          <w:lang w:eastAsia="zh-CN"/>
        </w:rPr>
        <w:t>合肥工业大学能源服务中心举办电工技能培训和比赛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ind w:right="0"/>
        <w:jc w:val="center"/>
        <w:textAlignment w:val="auto"/>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来源：合肥工业大学</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Autospacing="0" w:line="420" w:lineRule="atLeast"/>
        <w:ind w:left="0" w:right="0" w:firstLine="480" w:firstLineChars="20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为激发职工钻研业务的热情，提高业务能力，更好地为教学科研服务，12月13日上午，能源服务中心在屯溪路校区电机楼123教室，举办电工技能培训和比赛。此次活动由能源服务中心主任方焱松主持，全体电工参加了培训和比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ind w:left="0" w:right="0" w:firstLine="480" w:firstLineChars="20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本次培训邀请我校原电气与自动化工程学院电气自动化专业实验室主任、高级实验师岳胜授课，岳老师为现场学员详细分析、讲解了“电动机双重连锁正反转控制电路原理图”。随后，进行实操比赛，学员们按操作规范现场连线，根据准确程度、工艺水准及用时长短等指标打分，决出名次。经过紧张、激烈的角逐，张锡春、李慰灵荣获电工技能比赛一等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ind w:left="0" w:right="0" w:firstLine="480" w:firstLineChars="20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此次培训与比赛的内容紧密结合能源服务中心的日常工作，通过此次活动有助于提高电工的业务技能和水平，对今后工作具有较强的指导性。</w:t>
      </w:r>
    </w:p>
    <w:bookmarkEnd w:id="2"/>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eastAsia="zh-CN"/>
        </w:rPr>
      </w:pPr>
      <w:bookmarkStart w:id="3" w:name="图片 135"/>
      <w:bookmarkEnd w:id="3"/>
      <w:r>
        <w:rPr>
          <w:rFonts w:hint="eastAsia" w:asciiTheme="majorEastAsia" w:hAnsiTheme="majorEastAsia" w:eastAsiaTheme="majorEastAsia" w:cstheme="majorEastAsia"/>
          <w:b/>
          <w:bCs/>
          <w:i w:val="0"/>
          <w:caps w:val="0"/>
          <w:color w:val="282828"/>
          <w:spacing w:val="0"/>
          <w:sz w:val="36"/>
          <w:szCs w:val="36"/>
          <w:shd w:val="clear" w:fill="FFFFFF"/>
          <w:lang w:eastAsia="zh-CN"/>
        </w:rPr>
        <w:t>安徽大学龙河校区互联网学院大楼项目</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eastAsia="zh-CN"/>
        </w:rPr>
      </w:pPr>
      <w:r>
        <w:rPr>
          <w:rFonts w:hint="eastAsia" w:asciiTheme="majorEastAsia" w:hAnsiTheme="majorEastAsia" w:eastAsiaTheme="majorEastAsia" w:cstheme="majorEastAsia"/>
          <w:b/>
          <w:bCs/>
          <w:i w:val="0"/>
          <w:caps w:val="0"/>
          <w:color w:val="282828"/>
          <w:spacing w:val="0"/>
          <w:sz w:val="36"/>
          <w:szCs w:val="36"/>
          <w:shd w:val="clear" w:fill="FFFFFF"/>
          <w:lang w:eastAsia="zh-CN"/>
        </w:rPr>
        <w:t>召开可行性研究报告评估会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ind w:right="0"/>
        <w:jc w:val="center"/>
        <w:textAlignment w:val="auto"/>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来源：安徽大学</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Autospacing="0" w:line="420" w:lineRule="atLeast"/>
        <w:ind w:left="0" w:right="0" w:firstLine="480" w:firstLineChars="20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受安徽省发展改革委委托，北京国金管理咨询有限公司安徽分公司于2020年12月11日在我校龙河校区逸夫楼报告厅组织召开了《安徽大学龙河校区互联网学院大楼项目可行性研究报告》（以下简称“可行性研究报告”）评估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ind w:left="0" w:right="0" w:firstLine="480" w:firstLineChars="20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邀请参加会议的有安徽省发展改革委、省机关事务管理局、省教育厅等部门的代表，会议还邀请了5位专家组成专家组。在踏勘现场的基础上，会议听取了学校基建处负责人陈亦斌关于项目情况的介绍，以及编制单位的汇报，经审阅文本，充分讨论，专家组一致认为《可行性研究报告》文件编制内容基本符合国家相关规范及文件要求,原则通过，经修改完善后可上报审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ind w:left="0" w:right="0" w:firstLine="480" w:firstLineChars="200"/>
        <w:jc w:val="left"/>
        <w:textAlignment w:val="auto"/>
        <w:rPr>
          <w:rFonts w:hint="eastAsia" w:asciiTheme="minorEastAsia" w:hAnsiTheme="minorEastAsia" w:eastAsiaTheme="minorEastAsia" w:cstheme="minorEastAsia"/>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r>
        <w:rPr>
          <w:rFonts w:hint="eastAsia" w:asciiTheme="majorEastAsia" w:hAnsiTheme="majorEastAsia" w:eastAsiaTheme="majorEastAsia" w:cstheme="majorEastAsia"/>
          <w:b/>
          <w:bCs/>
          <w:i w:val="0"/>
          <w:caps w:val="0"/>
          <w:color w:val="282828"/>
          <w:spacing w:val="0"/>
          <w:sz w:val="36"/>
          <w:szCs w:val="36"/>
          <w:shd w:val="clear" w:fill="FFFFFF"/>
          <w:lang w:val="en-US" w:eastAsia="zh-CN"/>
        </w:rPr>
        <w:t>安徽财经大学荣获国家级</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r>
        <w:rPr>
          <w:rFonts w:hint="eastAsia" w:asciiTheme="majorEastAsia" w:hAnsiTheme="majorEastAsia" w:eastAsiaTheme="majorEastAsia" w:cstheme="majorEastAsia"/>
          <w:b/>
          <w:bCs/>
          <w:i w:val="0"/>
          <w:caps w:val="0"/>
          <w:color w:val="282828"/>
          <w:spacing w:val="0"/>
          <w:sz w:val="36"/>
          <w:szCs w:val="36"/>
          <w:shd w:val="clear" w:fill="FFFFFF"/>
          <w:lang w:val="en-US" w:eastAsia="zh-CN"/>
        </w:rPr>
        <w:t>“节约型公共机构示范单位”称号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ind w:right="0"/>
        <w:jc w:val="center"/>
        <w:textAlignment w:val="auto"/>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来源：安徽财经大学</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Autospacing="0" w:line="420" w:lineRule="atLeast"/>
        <w:ind w:left="0" w:right="0" w:firstLine="480" w:firstLineChars="20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月15日，国家机关事务管理局、发展和改革委员会、财政部联合发文，公布了2019-2020年国家节约型公共机构示范单位名单，我校荣获国家级“节约型公共机构示范单位”荣誉称号。这是继获得“2014年安徽省节约型公共机构示范单位”和“2017年安徽省公共机构能源资源计量示范单位”之后的升级，也是我校取得的又一个国家级荣誉单位称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ind w:left="0" w:right="0" w:firstLine="480" w:firstLineChars="20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节约型公共机构示范单位的评选，旨在全国创建一批管理科学精细、资源利用高效、崇尚勤俭节约、践行绿色低碳的节约型公共机构示范单位，以引领和带动节能减排工作，营造良好社会氛围，加快建设资源节约型和环境友好型社会步伐。本次公布的名单中安徽省有50家单位入选，其中2所高校入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ind w:left="0" w:right="0" w:firstLine="480" w:firstLineChars="20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直以来，学校多措并举、综合施策，加强节能管理和节能宣传，推进节能改造，同时注重管理育人、服务育人功能发挥，取得良好的节能成效。此次入选国家级“节约型公共机构示范单位”，是对我校节约型校园建设工作成绩的充分肯定，同时也对“节能减排”工作提出新的更高要求。我们将牢固树立“质量、绿色、创新、合作”发展理念，进一步深挖技术节能潜力，强化管用举措，构建长效机制，切实提高节约能源资源工作水平，为国家生态文明建设作出新的更大贡献。</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r>
        <w:rPr>
          <w:rFonts w:hint="eastAsia" w:asciiTheme="majorEastAsia" w:hAnsiTheme="majorEastAsia" w:eastAsiaTheme="majorEastAsia" w:cstheme="majorEastAsia"/>
          <w:b/>
          <w:bCs/>
          <w:i w:val="0"/>
          <w:caps w:val="0"/>
          <w:color w:val="282828"/>
          <w:spacing w:val="0"/>
          <w:sz w:val="36"/>
          <w:szCs w:val="36"/>
          <w:shd w:val="clear" w:fill="FFFFFF"/>
          <w:lang w:val="en-US" w:eastAsia="zh-CN"/>
        </w:rPr>
        <w:t>安徽工程大学国际工程师学院党支部召开“强化法制观念，提高运用法治思维和法治方式深化改革、推动发展、化解矛盾、维护稳定、应对风险的能力”主题党日活动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ind w:right="0"/>
        <w:jc w:val="center"/>
        <w:textAlignment w:val="auto"/>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来源：安徽工程大学</w:t>
      </w:r>
    </w:p>
    <w:p>
      <w:pPr>
        <w:pStyle w:val="7"/>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420" w:lineRule="atLeast"/>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学校及机关党委《机关党委12月份党建重点工作》要求，12月24日下午，国际工程师学院党支部在国际工程师学院食堂三楼会议室围绕“强化法制观念，提高运用法治思维和法治方式深化改革、推动发展、化解矛盾、维护稳定、应对风险的能力”主题进行了集中学习。活动由建设办主任、国际工程师学院校区管委会副主任、国际工程师学院党支部书记李敬华主持。</w:t>
      </w:r>
    </w:p>
    <w:p>
      <w:pPr>
        <w:pStyle w:val="7"/>
        <w:keepNext w:val="0"/>
        <w:keepLines w:val="0"/>
        <w:widowControl/>
        <w:suppressLineNumbers w:val="0"/>
        <w:spacing w:before="0" w:beforeAutospacing="0" w:after="0" w:afterAutospacing="0" w:line="420"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次党日活动分为三个环节。首先，组织委员兼纪检委员白大海带领大家学习了习近平“推进全面依法治国，发挥法治在国家治理体系和治理能力现代化中的积极作用”的讲话。随后，党支部副书记王中江深度解读了中共中央国务院印发的《深化新时代教育评价改革总体方案》，期间国际工程师学院校区管委会常务副主任魏长顺结合自身学习经验和其他会议精神，提出了自己对此教育评价改革方案的深刻理解，赢得了同志们的一致认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rPr>
          <w:rFonts w:hint="eastAsia" w:ascii="楷体" w:hAnsi="楷体" w:eastAsia="楷体" w:cs="楷体"/>
          <w:kern w:val="0"/>
          <w:sz w:val="24"/>
          <w:szCs w:val="24"/>
          <w:lang w:val="en-US" w:eastAsia="zh-CN" w:bidi="ar"/>
        </w:rPr>
      </w:pPr>
      <w:r>
        <w:rPr>
          <w:rFonts w:hint="eastAsia" w:asciiTheme="minorEastAsia" w:hAnsiTheme="minorEastAsia" w:eastAsiaTheme="minorEastAsia" w:cstheme="minorEastAsia"/>
          <w:sz w:val="24"/>
          <w:szCs w:val="24"/>
        </w:rPr>
        <w:t>最后，与会全体党员观看了大型电视纪录片《为了和平》。</w:t>
      </w:r>
      <w:r>
        <w:rPr>
          <w:rFonts w:hint="eastAsia" w:asciiTheme="minorEastAsia" w:hAnsiTheme="minorEastAsia" w:eastAsiaTheme="minorEastAsia" w:cstheme="minorEastAsia"/>
          <w:b/>
          <w:i w:val="0"/>
          <w:caps w:val="0"/>
          <w:color w:val="001B72"/>
          <w:spacing w:val="0"/>
          <w:sz w:val="24"/>
          <w:szCs w:val="24"/>
          <w:shd w:val="clear" w:fill="FFFFFF"/>
          <w:lang w:val="en-US" w:eastAsia="zh-CN"/>
        </w:rPr>
        <w:t xml:space="preserve"> </w:t>
      </w:r>
      <w:r>
        <w:rPr>
          <w:rFonts w:hint="eastAsia" w:ascii="楷体" w:hAnsi="楷体" w:eastAsia="楷体" w:cs="楷体"/>
          <w:kern w:val="0"/>
          <w:sz w:val="24"/>
          <w:szCs w:val="24"/>
          <w:lang w:val="en-US" w:eastAsia="zh-CN" w:bidi="ar"/>
        </w:rPr>
        <w:t>（供稿：阮梦慧）</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r>
        <w:rPr>
          <w:rFonts w:hint="eastAsia" w:asciiTheme="majorEastAsia" w:hAnsiTheme="majorEastAsia" w:eastAsiaTheme="majorEastAsia" w:cstheme="majorEastAsia"/>
          <w:b/>
          <w:bCs/>
          <w:i w:val="0"/>
          <w:caps w:val="0"/>
          <w:color w:val="282828"/>
          <w:spacing w:val="0"/>
          <w:sz w:val="36"/>
          <w:szCs w:val="36"/>
          <w:shd w:val="clear" w:fill="FFFFFF"/>
          <w:lang w:val="en-US" w:eastAsia="zh-CN"/>
        </w:rPr>
        <w:t>安徽工程大学图书综合楼等项目获评 安徽省建设工程“黄山杯”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ind w:right="0"/>
        <w:jc w:val="center"/>
        <w:textAlignment w:val="auto"/>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来源：安徽工程大学</w:t>
      </w:r>
    </w:p>
    <w:p>
      <w:pPr>
        <w:pStyle w:val="7"/>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420" w:lineRule="atLeast"/>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月14日，安徽省住房和城乡建设厅发布通知，安徽工程大学图书综合楼、东区师生生活服务中心等项目获得2020年安徽省建设工程“黄山杯”，这是安徽省建筑行业最高奖项。此次评审由省住房城乡建设厅会同省交通运输厅、省水利厅组织开展，经评选，共178项工程项目获得2020年安徽省建设工程“黄山杯”奖，芜湖市共8项。至此，该校本部“十三五”期间三栋大型公共建筑全部获得安徽省优质工程“黄山杯”。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图书综合楼由同济大学建筑设计研究院（集团）有限公司设计，方远建设集团股份有限公司承建，于2014年9月28日开工建设，2018年7月18日竣工交付，总建筑面积56339m2,是我校成立以来建筑体量最大、结构最复杂、施工难度最大的单体建筑。施工过程中，推广应用建筑业10项新技术中的8大项21个子项，编写省级工法2项，申报并获得授权实用新型专利4项，2016年被评为“安徽省安全生产标准化示范工地”，2017年被评为“全国绿色施工示范工程”，多个节点被属地住建部门作为先进典型推广。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东区师生生活服务中心由同济大学建筑设计研究院（集团）有限公司设计，湖南园艺建筑集团有限公司承建，于2016年4月28日开工建设，2017年12月20日竣工交付，总建筑面积28812m2,为餐饮、后勤服务、研究生公寓及办公为一体的综合楼。该项目的竣工交付极大改善了我校研究生的住宿条件，其中裙楼1-2层已经成为网红食堂。</w:t>
      </w:r>
    </w:p>
    <w:p>
      <w:pPr>
        <w:pStyle w:val="7"/>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420" w:lineRule="atLeast"/>
        <w:ind w:left="0" w:right="0" w:firstLine="480" w:firstLineChars="200"/>
        <w:jc w:val="both"/>
        <w:textAlignment w:val="auto"/>
        <w:rPr>
          <w:rFonts w:hint="eastAsia" w:asciiTheme="minorEastAsia" w:hAnsiTheme="minorEastAsia" w:eastAsiaTheme="minorEastAsia" w:cstheme="minorEastAsia"/>
          <w:sz w:val="24"/>
          <w:szCs w:val="24"/>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420" w:lineRule="atLeast"/>
        <w:ind w:left="0" w:right="0" w:firstLine="480" w:firstLineChars="200"/>
        <w:jc w:val="both"/>
        <w:textAlignment w:val="auto"/>
        <w:rPr>
          <w:rFonts w:hint="eastAsia" w:asciiTheme="minorEastAsia" w:hAnsiTheme="minorEastAsia" w:eastAsiaTheme="minorEastAsia" w:cstheme="minorEastAsia"/>
          <w:sz w:val="24"/>
          <w:szCs w:val="24"/>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420" w:lineRule="atLeast"/>
        <w:ind w:left="0" w:right="0" w:firstLine="480" w:firstLineChars="200"/>
        <w:jc w:val="both"/>
        <w:textAlignment w:val="auto"/>
        <w:rPr>
          <w:rFonts w:hint="eastAsia" w:asciiTheme="minorEastAsia" w:hAnsiTheme="minorEastAsia" w:eastAsiaTheme="minorEastAsia" w:cstheme="minorEastAsia"/>
          <w:sz w:val="24"/>
          <w:szCs w:val="24"/>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420" w:lineRule="atLeast"/>
        <w:ind w:left="0" w:right="0" w:firstLine="480" w:firstLineChars="200"/>
        <w:jc w:val="both"/>
        <w:textAlignment w:val="auto"/>
        <w:rPr>
          <w:rFonts w:hint="eastAsia" w:asciiTheme="minorEastAsia" w:hAnsiTheme="minorEastAsia" w:eastAsiaTheme="minorEastAsia" w:cstheme="minorEastAsia"/>
          <w:sz w:val="24"/>
          <w:szCs w:val="24"/>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420" w:lineRule="atLeast"/>
        <w:ind w:left="0" w:right="0" w:firstLine="480" w:firstLineChars="200"/>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r>
        <w:rPr>
          <w:rFonts w:hint="eastAsia" w:asciiTheme="majorEastAsia" w:hAnsiTheme="majorEastAsia" w:eastAsiaTheme="majorEastAsia" w:cstheme="majorEastAsia"/>
          <w:b/>
          <w:bCs/>
          <w:i w:val="0"/>
          <w:caps w:val="0"/>
          <w:color w:val="282828"/>
          <w:spacing w:val="0"/>
          <w:sz w:val="36"/>
          <w:szCs w:val="36"/>
          <w:shd w:val="clear" w:fill="FFFFFF"/>
          <w:lang w:val="en-US" w:eastAsia="zh-CN"/>
        </w:rPr>
        <w:t>安徽中医药大学党委副书记张永群</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r>
        <w:rPr>
          <w:rFonts w:hint="eastAsia" w:asciiTheme="majorEastAsia" w:hAnsiTheme="majorEastAsia" w:eastAsiaTheme="majorEastAsia" w:cstheme="majorEastAsia"/>
          <w:b/>
          <w:bCs/>
          <w:i w:val="0"/>
          <w:caps w:val="0"/>
          <w:color w:val="282828"/>
          <w:spacing w:val="0"/>
          <w:sz w:val="36"/>
          <w:szCs w:val="36"/>
          <w:shd w:val="clear" w:fill="FFFFFF"/>
          <w:lang w:val="en-US" w:eastAsia="zh-CN"/>
        </w:rPr>
        <w:t>给总务处党支部上党课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jc w:val="center"/>
        <w:textAlignment w:val="auto"/>
        <w:rPr>
          <w:rFonts w:hint="eastAsia" w:asciiTheme="minorEastAsia" w:hAnsiTheme="minorEastAsia" w:eastAsiaTheme="minorEastAsia" w:cstheme="minorEastAsia"/>
          <w:sz w:val="24"/>
          <w:szCs w:val="24"/>
          <w:lang w:val="en-US" w:eastAsia="zh-CN"/>
        </w:rPr>
      </w:pPr>
      <w:r>
        <w:rPr>
          <w:rFonts w:hint="eastAsia" w:ascii="楷体" w:hAnsi="楷体" w:eastAsia="楷体" w:cs="楷体"/>
          <w:kern w:val="0"/>
          <w:sz w:val="24"/>
          <w:szCs w:val="24"/>
          <w:lang w:val="en-US" w:eastAsia="zh-CN" w:bidi="ar"/>
        </w:rPr>
        <w:t>来源：安徽中医药大学</w:t>
      </w:r>
    </w:p>
    <w:p>
      <w:pPr>
        <w:pStyle w:val="7"/>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20" w:lineRule="atLeast"/>
        <w:ind w:left="0" w:right="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12月16日上午，学校党委副书记张永群为总务处党支部全体党员上题为《在全面建成小康社会中，彰显使命担当——以我校参加扶贫攻坚纪实为例》的党课，党课由支部书记胡波主持。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张永群重点讲了四方面的内容：一、千年梦想， 民亦劳止汔可小康 ；二、庄严承诺， 百年追梦不懈奋斗 ；三、脱贫攻坚，决胜全面小康；四、使命担当， 争做新时代先锋模范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张永群在党课上强调指出，我们作为高校工作人员，要不忘初心，牢记使命，立足岗位显作为，立德树人争模范 ；要以学习为根基，强素质 ，抓住提高政治素质这根弦，认真学习政治理论和专业知识不断提升学习能力和创新能力，提高服务本领；要以制度为依托，抓管理，“不以规矩，无以成方圆”，要以制度管人，以制度约束人，严格规范工作行为； 要以服务为宗旨，树形象，全面提高服务水平 ，严明工作纪律和作风，以身作则，在学校师生面前树立良好形象。</w:t>
      </w:r>
      <w:r>
        <w:rPr>
          <w:rFonts w:hint="eastAsia" w:ascii="楷体" w:hAnsi="楷体" w:eastAsia="楷体" w:cs="楷体"/>
          <w:kern w:val="0"/>
          <w:sz w:val="24"/>
          <w:szCs w:val="24"/>
          <w:lang w:val="en-US" w:eastAsia="zh-CN" w:bidi="ar"/>
        </w:rPr>
        <w:t>（供稿 ：张勇）</w:t>
      </w: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Theme="minorEastAsia" w:hAnsiTheme="minorEastAsia" w:eastAsiaTheme="minorEastAsia" w:cstheme="minorEastAsia"/>
          <w:b/>
          <w:color w:val="004E82"/>
          <w:sz w:val="24"/>
          <w:szCs w:val="24"/>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r>
        <w:rPr>
          <w:rFonts w:hint="eastAsia" w:asciiTheme="majorEastAsia" w:hAnsiTheme="majorEastAsia" w:eastAsiaTheme="majorEastAsia" w:cstheme="majorEastAsia"/>
          <w:b/>
          <w:bCs/>
          <w:i w:val="0"/>
          <w:caps w:val="0"/>
          <w:color w:val="282828"/>
          <w:spacing w:val="0"/>
          <w:sz w:val="36"/>
          <w:szCs w:val="36"/>
          <w:shd w:val="clear" w:fill="FFFFFF"/>
          <w:lang w:val="en-US" w:eastAsia="zh-CN"/>
        </w:rPr>
        <w:t>安徽中医药大学总务处党支部开展支部书记上党课活动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jc w:val="center"/>
        <w:textAlignment w:val="auto"/>
        <w:rPr>
          <w:rFonts w:hint="eastAsia" w:asciiTheme="minorEastAsia" w:hAnsiTheme="minorEastAsia" w:eastAsiaTheme="minorEastAsia" w:cstheme="minorEastAsia"/>
          <w:sz w:val="24"/>
          <w:szCs w:val="24"/>
          <w:lang w:val="en-US" w:eastAsia="zh-CN"/>
        </w:rPr>
      </w:pPr>
      <w:r>
        <w:rPr>
          <w:rFonts w:hint="eastAsia" w:ascii="楷体" w:hAnsi="楷体" w:eastAsia="楷体" w:cs="楷体"/>
          <w:kern w:val="0"/>
          <w:sz w:val="24"/>
          <w:szCs w:val="24"/>
          <w:lang w:val="en-US" w:eastAsia="zh-CN" w:bidi="ar"/>
        </w:rPr>
        <w:t>来源：安徽中医药大学</w:t>
      </w:r>
    </w:p>
    <w:p>
      <w:pPr>
        <w:pStyle w:val="7"/>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20" w:lineRule="atLeast"/>
        <w:ind w:left="0" w:right="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333333"/>
          <w:sz w:val="24"/>
          <w:szCs w:val="24"/>
        </w:rPr>
        <w:t>12月11日上午，总务处党支部在少荃湖校区总务处会议室开展支部书记上党课活动，支部书记胡波同志为大家上了题为《弘扬抗美援朝精神 接受爱国主义教育---谈谈</w:t>
      </w:r>
      <w:r>
        <w:rPr>
          <w:rFonts w:hint="eastAsia" w:asciiTheme="minorEastAsia" w:hAnsiTheme="minorEastAsia" w:eastAsiaTheme="minorEastAsia" w:cstheme="minorEastAsia"/>
          <w:sz w:val="24"/>
          <w:szCs w:val="24"/>
          <w:lang w:val="en-US" w:eastAsia="zh-CN"/>
        </w:rPr>
        <w:t>中国精神中的抗美援朝精神》的党课。活动由支部副书记张勇主持。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胡波重点讲了三方面的内容：一是什么是中国精神？中国精神有哪些？二是什么是抗美援朝精神？三是抗美援朝精神的时代价值。</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胡波在结课时强调指出 ；70年来，伟大抗美援朝精神激励着中华儿女砥砺奋进。当前，我们正处于实现中华民族伟大复兴的关键时期，进行着具有许多新的历史特点的伟大斗争，必须弘扬伟大抗美援朝精神，为实现中华民族伟大复兴的中国梦勠力同心、勇往直前。我们作为高校后勤人，更应该发扬“志愿军将士们顶住敌人密集的轰炸，建成打不烂、炸不断的钢铁运输线”的后勤保障精神，齐心协力，敢于担当，做好本职工作，为建设地方特色高水平的安徽中医药大学提供优质高效的服务。</w:t>
      </w:r>
      <w:r>
        <w:rPr>
          <w:rFonts w:hint="eastAsia" w:ascii="楷体" w:hAnsi="楷体" w:eastAsia="楷体" w:cs="楷体"/>
          <w:kern w:val="0"/>
          <w:sz w:val="24"/>
          <w:szCs w:val="24"/>
          <w:lang w:val="en-US" w:eastAsia="zh-CN" w:bidi="ar"/>
        </w:rPr>
        <w:t>（供稿 ：张勇）</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r>
        <w:rPr>
          <w:rFonts w:hint="eastAsia" w:asciiTheme="majorEastAsia" w:hAnsiTheme="majorEastAsia" w:eastAsiaTheme="majorEastAsia" w:cstheme="majorEastAsia"/>
          <w:b/>
          <w:bCs/>
          <w:i w:val="0"/>
          <w:caps w:val="0"/>
          <w:color w:val="282828"/>
          <w:spacing w:val="0"/>
          <w:sz w:val="36"/>
          <w:szCs w:val="36"/>
          <w:shd w:val="clear" w:fill="FFFFFF"/>
          <w:lang w:val="en-US" w:eastAsia="zh-CN"/>
        </w:rPr>
        <w:t>安徽中医药大学总务处领导班子检查科室工作（一）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jc w:val="center"/>
        <w:textAlignment w:val="auto"/>
        <w:rPr>
          <w:rFonts w:hint="eastAsia" w:asciiTheme="minorEastAsia" w:hAnsiTheme="minorEastAsia" w:eastAsiaTheme="minorEastAsia" w:cstheme="minorEastAsia"/>
          <w:sz w:val="24"/>
          <w:szCs w:val="24"/>
          <w:lang w:val="en-US" w:eastAsia="zh-CN"/>
        </w:rPr>
      </w:pPr>
      <w:r>
        <w:rPr>
          <w:rFonts w:hint="eastAsia" w:ascii="楷体" w:hAnsi="楷体" w:eastAsia="楷体" w:cs="楷体"/>
          <w:kern w:val="0"/>
          <w:sz w:val="24"/>
          <w:szCs w:val="24"/>
          <w:lang w:val="en-US" w:eastAsia="zh-CN" w:bidi="ar"/>
        </w:rPr>
        <w:t>来源：安徽中医药大学</w:t>
      </w:r>
    </w:p>
    <w:p>
      <w:pPr>
        <w:pStyle w:val="7"/>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420" w:lineRule="atLeast"/>
        <w:ind w:left="0" w:right="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333333"/>
          <w:sz w:val="24"/>
          <w:szCs w:val="24"/>
        </w:rPr>
        <w:t>根据处务会工作安排，12月18日上午，总务处领导胡波、骆昌权、李国强在总务处会议室召集房产（物业）管理科、能源管理科、学生公寓管理科工作人员，听取科室工作汇报，汇报内容包括科室工作职责履行及存在的问题（职责不清、不明及交叉内容）、科室自管及托管内容、合同履行及监管、制度及执行情况等。能源管理科、房产（物业）管理科、学生公寓管理科负责人分别从科室工作人员岗位职责、合同履行及监管、制度及执行、考核及整改、存在问题等方面向处领导作了汇报。处领导听取汇报后，针对在学生公寓电控系统、洗浴热开水供应、维修报修、生活用水及配电房维保、零星维修材料管理、垃圾清运、空调维保、托管单位人员管理等方面存在的问题，分别提出了相应的整改措施及建议。并要求与会工作人员要以学习为根基，强素质 ；以制度为依托，抓管理；以服务为宗旨，树形象。</w:t>
      </w:r>
      <w:r>
        <w:rPr>
          <w:rFonts w:hint="eastAsia" w:ascii="楷体" w:hAnsi="楷体" w:eastAsia="楷体" w:cs="楷体"/>
          <w:kern w:val="0"/>
          <w:sz w:val="24"/>
          <w:szCs w:val="24"/>
          <w:lang w:val="en-US" w:eastAsia="zh-CN" w:bidi="ar"/>
        </w:rPr>
        <w:t>（供稿 ：张勇）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Theme="minorEastAsia" w:hAnsiTheme="minorEastAsia" w:eastAsiaTheme="minorEastAsia" w:cstheme="minorEastAsia"/>
          <w:color w:val="333333"/>
          <w:sz w:val="24"/>
          <w:szCs w:val="2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Theme="minorEastAsia" w:hAnsiTheme="minorEastAsia" w:eastAsiaTheme="minorEastAsia" w:cstheme="minorEastAsia"/>
          <w:color w:val="333333"/>
          <w:sz w:val="24"/>
          <w:szCs w:val="2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Theme="minorEastAsia" w:hAnsiTheme="minorEastAsia" w:eastAsiaTheme="minorEastAsia" w:cstheme="minorEastAsia"/>
          <w:color w:val="333333"/>
          <w:sz w:val="24"/>
          <w:szCs w:val="24"/>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r>
        <w:rPr>
          <w:rFonts w:hint="eastAsia" w:asciiTheme="majorEastAsia" w:hAnsiTheme="majorEastAsia" w:eastAsiaTheme="majorEastAsia" w:cstheme="majorEastAsia"/>
          <w:b/>
          <w:bCs/>
          <w:i w:val="0"/>
          <w:caps w:val="0"/>
          <w:color w:val="282828"/>
          <w:spacing w:val="0"/>
          <w:sz w:val="36"/>
          <w:szCs w:val="36"/>
          <w:shd w:val="clear" w:fill="FFFFFF"/>
          <w:lang w:val="en-US" w:eastAsia="zh-CN"/>
        </w:rPr>
        <w:t>安徽中医药大学总务处领导班子检查科室工作（二）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jc w:val="center"/>
        <w:textAlignment w:val="auto"/>
        <w:rPr>
          <w:rFonts w:hint="eastAsia" w:asciiTheme="minorEastAsia" w:hAnsiTheme="minorEastAsia" w:eastAsiaTheme="minorEastAsia" w:cstheme="minorEastAsia"/>
          <w:sz w:val="24"/>
          <w:szCs w:val="24"/>
          <w:lang w:val="en-US" w:eastAsia="zh-CN"/>
        </w:rPr>
      </w:pPr>
      <w:r>
        <w:rPr>
          <w:rFonts w:hint="eastAsia" w:ascii="楷体" w:hAnsi="楷体" w:eastAsia="楷体" w:cs="楷体"/>
          <w:kern w:val="0"/>
          <w:sz w:val="24"/>
          <w:szCs w:val="24"/>
          <w:lang w:val="en-US" w:eastAsia="zh-CN" w:bidi="ar"/>
        </w:rPr>
        <w:t>来源：安徽中医药大学</w:t>
      </w:r>
    </w:p>
    <w:p>
      <w:pPr>
        <w:pStyle w:val="7"/>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420" w:lineRule="atLeast"/>
        <w:ind w:left="0" w:right="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333333"/>
          <w:sz w:val="24"/>
          <w:szCs w:val="24"/>
        </w:rPr>
        <w:t>根据处务会工作安排，12月18日下午，总务处领导胡波、骆昌权、李国强在总务处会议室召工程管理科、工程保障科、修缮管理科工作人员，听取科室工作汇报，汇报内容包括科室工作职责履行及存在的问题（职责不清、不明及交叉内容）、合同履行及监管、制度及执行情况等。工程管理科、工程保障科、修缮管理科负责人分别从科室工作人员岗位职责、合同履行及监管、制度及执行、巡视审计整改、存在问题等方面向处领导作了汇报。处领导听取汇报后，针对在工程签证变更、加工项目移交、工程项目设计招标、清单编制、监管力度不到位、施工单位人员管理等方面存在的问题，分别提出了相应的整改措施及建议。并要求与会科室工作人员要以预防为导向，抓安全；以法规为依据，抓质量 ；以制度为依托，抓管理；以时间为节点，抓进度。</w:t>
      </w:r>
      <w:r>
        <w:rPr>
          <w:rFonts w:hint="eastAsia" w:ascii="楷体" w:hAnsi="楷体" w:eastAsia="楷体" w:cs="楷体"/>
          <w:kern w:val="0"/>
          <w:sz w:val="24"/>
          <w:szCs w:val="24"/>
          <w:lang w:val="en-US" w:eastAsia="zh-CN" w:bidi="ar"/>
        </w:rPr>
        <w:t>（供稿 ：张勇）</w:t>
      </w:r>
    </w:p>
    <w:p>
      <w:pPr>
        <w:pStyle w:val="7"/>
        <w:keepNext w:val="0"/>
        <w:keepLines w:val="0"/>
        <w:widowControl/>
        <w:suppressLineNumbers w:val="0"/>
        <w:spacing w:line="368" w:lineRule="atLeast"/>
        <w:ind w:left="0" w:firstLine="420"/>
        <w:rPr>
          <w:rFonts w:hint="eastAsia" w:asciiTheme="minorEastAsia" w:hAnsiTheme="minorEastAsia" w:eastAsiaTheme="minorEastAsia" w:cstheme="minorEastAsia"/>
          <w:color w:val="333333"/>
          <w:sz w:val="24"/>
          <w:szCs w:val="24"/>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r>
        <w:rPr>
          <w:rFonts w:hint="eastAsia" w:asciiTheme="majorEastAsia" w:hAnsiTheme="majorEastAsia" w:eastAsiaTheme="majorEastAsia" w:cstheme="majorEastAsia"/>
          <w:b/>
          <w:bCs/>
          <w:i w:val="0"/>
          <w:caps w:val="0"/>
          <w:color w:val="282828"/>
          <w:spacing w:val="0"/>
          <w:sz w:val="36"/>
          <w:szCs w:val="36"/>
          <w:shd w:val="clear" w:fill="FFFFFF"/>
          <w:lang w:val="en-US" w:eastAsia="zh-CN"/>
        </w:rPr>
        <w:t>守望初心，砥砺前行——皖南医学院后勤处党支部组织赴泾县开展主题党日活动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jc w:val="center"/>
        <w:textAlignment w:val="auto"/>
        <w:rPr>
          <w:rFonts w:hint="eastAsia" w:asciiTheme="minorEastAsia" w:hAnsiTheme="minorEastAsia" w:eastAsiaTheme="minorEastAsia" w:cstheme="minorEastAsia"/>
          <w:sz w:val="24"/>
          <w:szCs w:val="24"/>
          <w:lang w:val="en-US" w:eastAsia="zh-CN"/>
        </w:rPr>
      </w:pPr>
      <w:r>
        <w:rPr>
          <w:rFonts w:hint="eastAsia" w:ascii="楷体" w:hAnsi="楷体" w:eastAsia="楷体" w:cs="楷体"/>
          <w:kern w:val="0"/>
          <w:sz w:val="24"/>
          <w:szCs w:val="24"/>
          <w:lang w:val="en-US" w:eastAsia="zh-CN" w:bidi="ar"/>
        </w:rPr>
        <w:t>来源：皖南医学院</w:t>
      </w:r>
    </w:p>
    <w:p>
      <w:pPr>
        <w:keepNext w:val="0"/>
        <w:keepLines w:val="0"/>
        <w:pageBreakBefore w:val="0"/>
        <w:widowControl w:val="0"/>
        <w:kinsoku/>
        <w:wordWrap/>
        <w:overflowPunct/>
        <w:topLinePunct w:val="0"/>
        <w:autoSpaceDE/>
        <w:autoSpaceDN/>
        <w:bidi w:val="0"/>
        <w:adjustRightInd/>
        <w:snapToGrid/>
        <w:spacing w:before="313" w:beforeLines="100"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为了继承和弘扬革命精神，进一步巩固“不忘初心、牢记使命”主题教育成果，贯彻落实“四史”学习教育精神，在国家公祭日到来之际，12月13日，后勤处党支部组织党员开展了以 “守望初心，砥砺前行”为主题的党员活动，校党委委员、副院长吴金月以普通党员身份参加了本次活动，机关党委委员赵正飞应邀参加本次主题党日活动。</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党支部一行首先来到新四军军部旧址。新四军军部旧址是全国保存最完整的革命旧址群之一，也是中国近现代八大史迹之一，作为全国一个重要的革命遗址，真实地记录了抗日战争时期，中国共产党及其领导的人民军队的丰功伟绩。1938至1941年，新四军军部和中共中央东南局驻屯泾县云岭，周恩来、陈毅、叶挺、项英、曾山等老一辈无产价级革命家曾在这里指挥华东、华中军民抗日。面对引入眼帘的极其清贫的景象，让参观党员切实感受到了众多将士在当时异常艰苦的环境和他们所表现出的铁军精神。</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随后党支部一行来到新四军军部大会堂旧址。穿行在旧宅间，那一间间展厅里发黄的黑白老照片和锈迹斑斑的长枪大刀将大家的记忆迅速拉回到那个炮火连天的年代，一页页的历史画卷无不警示着后人勿忘国耻，团结奋进。聆听讲解员对当时新四军浴血奋战的英勇事迹的介绍，看着一幅幅珍贵的战争史料，深刻意识到新四军在极端恶劣的环境中创下的光辉业绩有多么来之不易。</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 最后，全体党员来到皖南事变烈士陵园，皖南事变烈士陵园是为纪念皖南事变新四军将士殉难五十周年而修建的，陵园四周山峦叠翠，松柏森森，庄严肃穆，全体党员在鲜红的党旗下重温了入党誓词。</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知来路，不忘初心；明去处，铿锵前行。结束了此次红色教育活动后，大家纷纷表示作为一名新时代的共产党员应该珍惜当下和平安定的幸福生活，更应该感受到使命之艰巨，责任之重大，尤其是今年经历了新冠疫情的严峻挑战，更要把铁军精神融入血液，继承先烈的遗志，发扬光荣的革命传统，求真务实，夯实脚下的每一步。</w:t>
      </w:r>
      <w:r>
        <w:rPr>
          <w:rFonts w:hint="eastAsia" w:ascii="楷体" w:hAnsi="楷体" w:eastAsia="楷体" w:cs="楷体"/>
          <w:color w:val="333333"/>
          <w:kern w:val="0"/>
          <w:sz w:val="24"/>
          <w:szCs w:val="24"/>
          <w:lang w:val="en-US" w:eastAsia="zh-CN" w:bidi="ar"/>
        </w:rPr>
        <w:t>（供稿：顾雯洁）</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r>
        <w:rPr>
          <w:rFonts w:hint="eastAsia" w:asciiTheme="majorEastAsia" w:hAnsiTheme="majorEastAsia" w:eastAsiaTheme="majorEastAsia" w:cstheme="majorEastAsia"/>
          <w:b/>
          <w:bCs/>
          <w:i w:val="0"/>
          <w:caps w:val="0"/>
          <w:color w:val="282828"/>
          <w:spacing w:val="0"/>
          <w:sz w:val="36"/>
          <w:szCs w:val="36"/>
          <w:shd w:val="clear" w:fill="FFFFFF"/>
          <w:lang w:val="en-US" w:eastAsia="zh-CN"/>
        </w:rPr>
        <w:t>皖南医学院校领导深入后勤处党支部讲党课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jc w:val="center"/>
        <w:textAlignment w:val="auto"/>
        <w:rPr>
          <w:rFonts w:hint="eastAsia" w:asciiTheme="minorEastAsia" w:hAnsiTheme="minorEastAsia" w:eastAsiaTheme="minorEastAsia" w:cstheme="minorEastAsia"/>
          <w:sz w:val="24"/>
          <w:szCs w:val="24"/>
          <w:lang w:val="en-US" w:eastAsia="zh-CN"/>
        </w:rPr>
      </w:pPr>
      <w:r>
        <w:rPr>
          <w:rFonts w:hint="eastAsia" w:ascii="楷体" w:hAnsi="楷体" w:eastAsia="楷体" w:cs="楷体"/>
          <w:kern w:val="0"/>
          <w:sz w:val="24"/>
          <w:szCs w:val="24"/>
          <w:lang w:val="en-US" w:eastAsia="zh-CN" w:bidi="ar"/>
        </w:rPr>
        <w:t>来源：皖南医学院</w:t>
      </w:r>
    </w:p>
    <w:p>
      <w:pPr>
        <w:keepNext w:val="0"/>
        <w:keepLines w:val="0"/>
        <w:pageBreakBefore w:val="0"/>
        <w:widowControl w:val="0"/>
        <w:kinsoku/>
        <w:wordWrap/>
        <w:overflowPunct/>
        <w:topLinePunct w:val="0"/>
        <w:autoSpaceDE/>
        <w:autoSpaceDN/>
        <w:bidi w:val="0"/>
        <w:adjustRightInd/>
        <w:snapToGrid/>
        <w:spacing w:before="157" w:beforeLines="50"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为深入贯彻党的十九届五中全会精神，12月7日下午，校党委委员、副院长吴金月为后勤处和保卫处党支部全体党员讲党课</w:t>
      </w:r>
      <w:r>
        <w:rPr>
          <w:rFonts w:hint="eastAsia" w:asciiTheme="minorEastAsia" w:hAnsiTheme="minorEastAsia" w:cstheme="minorEastAsia"/>
          <w:color w:val="333333"/>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吴金月以“认真学习十九届五中全会精神 科学制定学校‘十四五’发展规划”为主题，从十个方面阐述了我国在全面建成小康社会过程中取得的决定性成就，从国际、国内两方面因素深入剖析了我国发展所面临的巨大机遇和挑战，从十二个方面带领大家学习了2035年基本实现社会主义现代化的远景目标、“十四五”时期经济社会发展的主要目标和实现奋斗目标的具体举措。</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楷体" w:hAnsi="楷体" w:eastAsia="楷体" w:cs="楷体"/>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结合学校工作实际，吴金月强调，认真谋划并科学制定学校“十四五”时期发展规划对于深化综合改革、增强内涵建设、强化依法治校、对标争先进位、推进区域性高水平医科大学建设具有重要意义。对于智慧校园与基础建设规划的编制工作，大家要统一思想、群策群力，全面对标“大学”的设置标准，仔细梳理、审视现状，找出差距，紧盯重点难点问题，做到精准有效发力，切实增强自身的使命感和责任感，为学校“十四五”事业发展规划贡献智慧和力量。</w:t>
      </w:r>
      <w:r>
        <w:rPr>
          <w:rFonts w:hint="eastAsia" w:ascii="楷体" w:hAnsi="楷体" w:eastAsia="楷体" w:cs="楷体"/>
          <w:color w:val="333333"/>
          <w:kern w:val="0"/>
          <w:sz w:val="24"/>
          <w:szCs w:val="24"/>
          <w:lang w:val="en-US" w:eastAsia="zh-CN" w:bidi="ar"/>
        </w:rPr>
        <w:t>（供稿：顾雯洁）</w:t>
      </w:r>
    </w:p>
    <w:p>
      <w:pPr>
        <w:keepNext w:val="0"/>
        <w:keepLines w:val="0"/>
        <w:pageBreakBefore w:val="0"/>
        <w:widowControl w:val="0"/>
        <w:kinsoku/>
        <w:wordWrap/>
        <w:overflowPunct/>
        <w:topLinePunct w:val="0"/>
        <w:autoSpaceDE/>
        <w:autoSpaceDN/>
        <w:bidi w:val="0"/>
        <w:adjustRightInd/>
        <w:snapToGrid/>
        <w:spacing w:before="157" w:beforeLines="50" w:line="420" w:lineRule="atLeast"/>
        <w:ind w:firstLine="480" w:firstLineChars="200"/>
        <w:jc w:val="both"/>
        <w:textAlignment w:val="auto"/>
        <w:rPr>
          <w:rFonts w:hint="eastAsia" w:ascii="楷体" w:hAnsi="楷体" w:eastAsia="楷体" w:cs="楷体"/>
          <w:color w:val="333333"/>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b/>
          <w:i w:val="0"/>
          <w:caps w:val="0"/>
          <w:color w:val="333333"/>
          <w:spacing w:val="0"/>
          <w:sz w:val="36"/>
          <w:szCs w:val="36"/>
          <w:shd w:val="clear" w:fill="FFFFFF"/>
        </w:rPr>
      </w:pPr>
      <w:r>
        <w:rPr>
          <w:rFonts w:hint="eastAsia" w:ascii="宋体" w:hAnsi="宋体" w:eastAsia="宋体" w:cs="宋体"/>
          <w:b/>
          <w:i w:val="0"/>
          <w:caps w:val="0"/>
          <w:color w:val="333333"/>
          <w:spacing w:val="0"/>
          <w:sz w:val="36"/>
          <w:szCs w:val="36"/>
          <w:shd w:val="clear" w:fill="FFFFFF"/>
          <w:lang w:eastAsia="zh-CN"/>
        </w:rPr>
        <w:t>皖西学院</w:t>
      </w:r>
      <w:r>
        <w:rPr>
          <w:rFonts w:hint="eastAsia" w:ascii="宋体" w:hAnsi="宋体" w:eastAsia="宋体" w:cs="宋体"/>
          <w:b/>
          <w:i w:val="0"/>
          <w:caps w:val="0"/>
          <w:color w:val="333333"/>
          <w:spacing w:val="0"/>
          <w:sz w:val="36"/>
          <w:szCs w:val="36"/>
          <w:shd w:val="clear" w:fill="FFFFFF"/>
        </w:rPr>
        <w:t>后勤管理处党支部</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b/>
          <w:color w:val="004E82"/>
          <w:sz w:val="36"/>
          <w:szCs w:val="36"/>
          <w:lang w:eastAsia="zh-CN"/>
        </w:rPr>
      </w:pPr>
      <w:r>
        <w:rPr>
          <w:rFonts w:hint="eastAsia" w:ascii="宋体" w:hAnsi="宋体" w:eastAsia="宋体" w:cs="宋体"/>
          <w:b/>
          <w:i w:val="0"/>
          <w:caps w:val="0"/>
          <w:color w:val="333333"/>
          <w:spacing w:val="0"/>
          <w:sz w:val="36"/>
          <w:szCs w:val="36"/>
          <w:shd w:val="clear" w:fill="FFFFFF"/>
        </w:rPr>
        <w:t>开展结对共建、 慰问困难党员活动</w:t>
      </w:r>
    </w:p>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来源：皖西学院</w:t>
      </w:r>
    </w:p>
    <w:p>
      <w:pPr>
        <w:keepNext w:val="0"/>
        <w:keepLines w:val="0"/>
        <w:pageBreakBefore w:val="0"/>
        <w:widowControl w:val="0"/>
        <w:kinsoku/>
        <w:wordWrap/>
        <w:overflowPunct/>
        <w:topLinePunct w:val="0"/>
        <w:autoSpaceDE/>
        <w:autoSpaceDN/>
        <w:bidi w:val="0"/>
        <w:adjustRightInd/>
        <w:snapToGrid/>
        <w:spacing w:before="157" w:beforeLines="50"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2020年12月22日下午，后勤管理处党支部书记罗伟带领支委成员及部分党员到结对共建社区——平桥乡金马社区，走访慰问社区特困党员，送去党组织关怀。</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罗伟一行首先参观了金马社区2020年新时代文明实践站的宣传展板、社区红色文化阅览室，并与结对共建支部进行了学习交流，同时对困难党员情况进行了了解。随后，在社区工作人员的陪同下，先后慰问了5户困难老党员，为他们送去了大米、油等慰问品及节日问候。每到一户困难党员家中，慰问人员都与其亲切交谈，了解他们生活、思想、身体及家庭情况，鼓励他们保持乐观心态，积极面对困难，并嘱咐他们一定要注意保重身体。</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此次结对共建慰问活动的开展既让社区困难党员感受到党组织的关怀和温暖，也进一步加强了后勤管理处党支部和金马社区党支部的沟通与联系，推进了结对共建工作的有序开展。</w:t>
      </w:r>
      <w:r>
        <w:rPr>
          <w:rFonts w:hint="eastAsia" w:ascii="楷体" w:hAnsi="楷体" w:eastAsia="楷体" w:cs="楷体"/>
          <w:color w:val="333333"/>
          <w:kern w:val="0"/>
          <w:sz w:val="24"/>
          <w:szCs w:val="24"/>
          <w:lang w:val="en-US" w:eastAsia="zh-CN" w:bidi="ar"/>
        </w:rPr>
        <w:t>（供稿：耿为伟）</w:t>
      </w:r>
      <w:r>
        <w:rPr>
          <w:rFonts w:hint="eastAsia" w:asciiTheme="minorEastAsia" w:hAnsiTheme="minorEastAsia" w:eastAsiaTheme="minorEastAsia" w:cstheme="minorEastAsia"/>
          <w:color w:val="333333"/>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r>
        <w:rPr>
          <w:rFonts w:hint="eastAsia" w:asciiTheme="majorEastAsia" w:hAnsiTheme="majorEastAsia" w:eastAsiaTheme="majorEastAsia" w:cstheme="majorEastAsia"/>
          <w:b/>
          <w:bCs/>
          <w:i w:val="0"/>
          <w:caps w:val="0"/>
          <w:color w:val="282828"/>
          <w:spacing w:val="0"/>
          <w:sz w:val="36"/>
          <w:szCs w:val="36"/>
          <w:shd w:val="clear" w:fill="FFFFFF"/>
          <w:lang w:val="en-US" w:eastAsia="zh-CN"/>
        </w:rPr>
        <w:t>安徽科技学院召开“十四五”校园基本建设项目推进会</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r>
        <w:rPr>
          <w:rFonts w:hint="eastAsia" w:ascii="楷体" w:hAnsi="楷体" w:eastAsia="楷体" w:cs="楷体"/>
          <w:kern w:val="0"/>
          <w:sz w:val="24"/>
          <w:szCs w:val="24"/>
          <w:lang w:val="en-US" w:eastAsia="zh-CN" w:bidi="ar"/>
        </w:rPr>
        <w:t>来源：安徽科技学院</w:t>
      </w:r>
    </w:p>
    <w:p>
      <w:pPr>
        <w:keepNext w:val="0"/>
        <w:keepLines w:val="0"/>
        <w:pageBreakBefore w:val="0"/>
        <w:widowControl w:val="0"/>
        <w:kinsoku/>
        <w:wordWrap/>
        <w:overflowPunct/>
        <w:topLinePunct w:val="0"/>
        <w:autoSpaceDE/>
        <w:autoSpaceDN/>
        <w:bidi w:val="0"/>
        <w:adjustRightInd/>
        <w:snapToGrid/>
        <w:spacing w:before="313" w:beforeLines="100"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为进一步加快“十四五”校园基本建设项目《建设意见书》编制进度，促进“十四五”校园基本建设项目尽快落地生根，12月18日上午，学校在图书馆十楼会议室召开会议，对“十四五”校园基本建设项目《建设意见书》编制及设计配合工作进行再部署。校党委副书记、校长李震出席会议并讲话，各项目牵头单位发展规划处、教务处、科研处、团委、后勤保障部、基建管理处等单位负责人参加会议。会议由李震主持。</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李震听取了各牵头单位负责人前期工作开展情况、存在困难及需学校决策事项的汇报，就下一步做好项目《建设意见书》编制工作提出明确要求。一是要充分认识开展项目《建设意见书》编制工作的重要意义。项目《建设意见书》的编制关乎“十四五”校园基本建设项目规划落实，是实现学校第三次党代会提出的2025年更名为安徽科技大学目标任务的关键举措，大家要提高政治站位、增强行动自觉，各牵头单位和责任部门要密切配合，群策群力，积极做好项目《建设意见书》编制工作。二是要深入调查研究，广泛开展调研，深刻把握现代教育规律和地方经济发展客观需求，精心组织项目论证，明确项目功能定位，在广泛听取意见，摸清学校底数的基础上，统筹安排项目建设内容，做细做实项目建设需求。三是要进一步明确责任，紧盯工作进度，在前期工作开展的基础上，加强从调查研究到功能论证，从需求提出到《建设意见书》编制完善等各关键步骤、环节的把控、落实，确保12月底前完成各项目《建设意见书》的编制工作。</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会上，基建管理处处长甘宗平介绍了本次工作推进会召开背景，解读《关于开展校园基本建设项目&lt;建设意见书&gt;编制及设计配合工作的通知》内容，并对《建设意见书》编制过程中应注意事项进行重点说明。</w:t>
      </w:r>
    </w:p>
    <w:p>
      <w:pPr>
        <w:keepNext w:val="0"/>
        <w:keepLines w:val="0"/>
        <w:pageBreakBefore w:val="0"/>
        <w:widowControl w:val="0"/>
        <w:kinsoku/>
        <w:wordWrap/>
        <w:overflowPunct/>
        <w:topLinePunct w:val="0"/>
        <w:autoSpaceDE/>
        <w:autoSpaceDN/>
        <w:bidi w:val="0"/>
        <w:adjustRightInd/>
        <w:snapToGrid/>
        <w:spacing w:before="160" w:beforeLines="50" w:after="160" w:afterLines="50"/>
        <w:jc w:val="center"/>
        <w:textAlignment w:val="auto"/>
        <w:rPr>
          <w:rFonts w:hint="eastAsia" w:asciiTheme="minorEastAsia" w:hAnsiTheme="minorEastAsia" w:eastAsiaTheme="minorEastAsia" w:cstheme="minorEastAsia"/>
          <w:b/>
          <w:i w:val="0"/>
          <w:caps w:val="0"/>
          <w:color w:val="333333"/>
          <w:spacing w:val="0"/>
          <w:sz w:val="28"/>
          <w:szCs w:val="28"/>
          <w:shd w:val="clear" w:fill="FFFFFF"/>
          <w:lang w:eastAsia="zh-CN"/>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center"/>
        <w:textAlignment w:val="auto"/>
        <w:rPr>
          <w:rFonts w:hint="eastAsia" w:asciiTheme="minorEastAsia" w:hAnsiTheme="minorEastAsia" w:eastAsiaTheme="minorEastAsia" w:cstheme="minorEastAsia"/>
          <w:b/>
          <w:i w:val="0"/>
          <w:caps w:val="0"/>
          <w:color w:val="333333"/>
          <w:spacing w:val="0"/>
          <w:sz w:val="28"/>
          <w:szCs w:val="28"/>
          <w:shd w:val="clear" w:fill="FFFFFF"/>
          <w:lang w:eastAsia="zh-CN"/>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center"/>
        <w:textAlignment w:val="auto"/>
        <w:rPr>
          <w:rFonts w:hint="eastAsia" w:asciiTheme="minorEastAsia" w:hAnsiTheme="minorEastAsia" w:eastAsiaTheme="minorEastAsia" w:cstheme="minorEastAsia"/>
          <w:b/>
          <w:i w:val="0"/>
          <w:caps w:val="0"/>
          <w:color w:val="333333"/>
          <w:spacing w:val="0"/>
          <w:sz w:val="28"/>
          <w:szCs w:val="28"/>
          <w:shd w:val="clear" w:fill="FFFFFF"/>
          <w:lang w:eastAsia="zh-CN"/>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center"/>
        <w:textAlignment w:val="auto"/>
        <w:rPr>
          <w:rFonts w:hint="eastAsia" w:asciiTheme="minorEastAsia" w:hAnsiTheme="minorEastAsia" w:eastAsiaTheme="minorEastAsia" w:cstheme="minorEastAsia"/>
          <w:b/>
          <w:i w:val="0"/>
          <w:caps w:val="0"/>
          <w:color w:val="333333"/>
          <w:spacing w:val="0"/>
          <w:sz w:val="28"/>
          <w:szCs w:val="28"/>
          <w:shd w:val="clear" w:fill="FFFFFF"/>
          <w:lang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r>
        <w:rPr>
          <w:rFonts w:hint="eastAsia" w:asciiTheme="majorEastAsia" w:hAnsiTheme="majorEastAsia" w:eastAsiaTheme="majorEastAsia" w:cstheme="majorEastAsia"/>
          <w:b/>
          <w:bCs/>
          <w:i w:val="0"/>
          <w:caps w:val="0"/>
          <w:color w:val="282828"/>
          <w:spacing w:val="0"/>
          <w:sz w:val="36"/>
          <w:szCs w:val="36"/>
          <w:shd w:val="clear" w:fill="FFFFFF"/>
          <w:lang w:val="en-US" w:eastAsia="zh-CN"/>
        </w:rPr>
        <w:t>淮南师范学院信息技术实验楼项目荣获安徽省建设工程 “黄山杯”奖</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r>
        <w:rPr>
          <w:rFonts w:hint="eastAsia" w:ascii="楷体" w:hAnsi="楷体" w:eastAsia="楷体" w:cs="楷体"/>
          <w:kern w:val="0"/>
          <w:sz w:val="24"/>
          <w:szCs w:val="24"/>
          <w:lang w:val="en-US" w:eastAsia="zh-CN" w:bidi="ar"/>
        </w:rPr>
        <w:t>来源：淮南师范学院</w:t>
      </w:r>
    </w:p>
    <w:p>
      <w:pPr>
        <w:keepNext w:val="0"/>
        <w:keepLines w:val="0"/>
        <w:pageBreakBefore w:val="0"/>
        <w:widowControl w:val="0"/>
        <w:kinsoku/>
        <w:wordWrap/>
        <w:overflowPunct/>
        <w:topLinePunct w:val="0"/>
        <w:autoSpaceDE/>
        <w:autoSpaceDN/>
        <w:bidi w:val="0"/>
        <w:adjustRightInd/>
        <w:snapToGrid/>
        <w:spacing w:before="313" w:beforeLines="100"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日前，省住房和城乡建设厅公布了2020年度安徽省建设工程“黄山杯”获奖项目名单（省优质工程），我校信息技术实验楼项目获此殊荣。</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信息技术实验楼项目由东华工程科技股份有限公司设计，广西建工集团第五建筑工程有限责任公司承建，安徽三友建设工程项目管理有限责任公司监理。该项目包括南楼、北楼、多功能学术报告厅三大部分，总投资约1.2亿，建筑面积41057平方米，于2017年9月30日正式开工建设，2019年12月4日顺利通过竣工验收并投入使用，是我校自泉山校区建设以来建筑规模最大、专业复杂程度最高、高度最高、投资最大的单体建设项目。</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信息技术楼的建成使用是关系学校发展的大事，全校师生热切期盼。学校党委行政一直以来高度重视，统筹谋划，既抓顶层设计又抓任务落实。学校主要领导多次深入施工现场，指导解决工作中遇到的难题；基建管理部门科学组织，合理安排，全力推进，及时召开项目推进会，制定了有针对性的执行方案，在相关职能部门的全力配合下，确保了该工程顺利完工交付。信息技术实验楼的投入使用，使二级学院布局更加合理优化，极大改善了学校的教学、科研和实习实训条件，有力推动了学校的教学科研改革，为满足学校办学、人才培养、师生互动、人才引进、改变学校面貌、“双基”达标建设等提供有力保障，必将成为学校建设地方应用型高水平大学进程中浓墨重彩的一笔。</w:t>
      </w: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Theme="minorEastAsia" w:hAnsiTheme="minorEastAsia" w:eastAsiaTheme="minorEastAsia" w:cstheme="minorEastAsia"/>
          <w:b/>
          <w:color w:val="5EB439"/>
          <w:sz w:val="24"/>
          <w:szCs w:val="24"/>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r>
        <w:rPr>
          <w:rFonts w:hint="eastAsia" w:asciiTheme="majorEastAsia" w:hAnsiTheme="majorEastAsia" w:eastAsiaTheme="majorEastAsia" w:cstheme="majorEastAsia"/>
          <w:b/>
          <w:bCs/>
          <w:i w:val="0"/>
          <w:caps w:val="0"/>
          <w:color w:val="282828"/>
          <w:spacing w:val="0"/>
          <w:sz w:val="36"/>
          <w:szCs w:val="36"/>
          <w:shd w:val="clear" w:fill="FFFFFF"/>
          <w:lang w:val="en-US" w:eastAsia="zh-CN"/>
        </w:rPr>
        <w:t>黄山学院实习实训中心主体结构封顶</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来源：黄山学院</w:t>
      </w:r>
    </w:p>
    <w:p>
      <w:pPr>
        <w:keepNext w:val="0"/>
        <w:keepLines w:val="0"/>
        <w:pageBreakBefore w:val="0"/>
        <w:widowControl w:val="0"/>
        <w:kinsoku/>
        <w:wordWrap/>
        <w:overflowPunct/>
        <w:topLinePunct w:val="0"/>
        <w:autoSpaceDE/>
        <w:autoSpaceDN/>
        <w:bidi w:val="0"/>
        <w:adjustRightInd/>
        <w:snapToGrid/>
        <w:spacing w:before="157" w:beforeLines="50"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12月16日上午，暖阳如春。10点16分，伴随着最后一方混凝土浇筑完成，我校实习实训中心工程顺利完成主体结构封顶。校领导汪枫、李铁范、胡善风、刘英旺、张德学出席封顶仪式。学校相关部门负责人、参建单位黄山市建筑设计研究院、上海三维工程建设咨询有限公司、黄山新洲建设集团有限公司负责人等共同参加。</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校领导详细询问接下来的工程进度，叮嘱施工人员和管理人员注意施工安全，保证工程质量，努力将实习实训项目打造成我校实习实训的新基地、创新创业的新平台、对外交流的新窗口、校园建筑的新地标。</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实习实训中心项目是国家“十三五”产教融合发展工程规划项目，地处率水校区规划地块，位于率水校区大门入口以北，西海路城市绿线以西位置。总用地面积17000平方米，建筑总面积35320平方米，地上6层，地下1层。建设项目自开工以来，受到各界关注，从前期规划到开建，通过建设、施工、监理等各参建单位的共同努力，在保证安全生产和工程质量的前提下，赶工期，拼进度，最终圆满完成了工程主体封顶。接下来将进入墙体砌筑、幕墙施工、装饰装修及机电设备安装阶段，预计2021年底全面竣工。</w:t>
      </w:r>
      <w:r>
        <w:rPr>
          <w:rFonts w:hint="eastAsia" w:ascii="楷体" w:hAnsi="楷体" w:eastAsia="楷体" w:cs="楷体"/>
          <w:color w:val="333333"/>
          <w:kern w:val="0"/>
          <w:sz w:val="24"/>
          <w:szCs w:val="24"/>
          <w:lang w:val="en-US" w:eastAsia="zh-CN" w:bidi="ar"/>
        </w:rPr>
        <w:t>（供稿：汪文广）</w:t>
      </w:r>
      <w:r>
        <w:rPr>
          <w:rFonts w:hint="eastAsia" w:asciiTheme="minorEastAsia" w:hAnsiTheme="minorEastAsia" w:eastAsiaTheme="minorEastAsia" w:cstheme="minorEastAsia"/>
          <w:color w:val="333333"/>
          <w:kern w:val="0"/>
          <w:sz w:val="24"/>
          <w:szCs w:val="24"/>
          <w:lang w:val="en-US" w:eastAsia="zh-CN" w:bidi="ar"/>
        </w:rPr>
        <w:t> </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r>
        <w:rPr>
          <w:rFonts w:hint="eastAsia" w:asciiTheme="majorEastAsia" w:hAnsiTheme="majorEastAsia" w:eastAsiaTheme="majorEastAsia" w:cstheme="majorEastAsia"/>
          <w:b/>
          <w:bCs/>
          <w:i w:val="0"/>
          <w:caps w:val="0"/>
          <w:color w:val="282828"/>
          <w:spacing w:val="0"/>
          <w:sz w:val="36"/>
          <w:szCs w:val="36"/>
          <w:shd w:val="clear" w:fill="FFFFFF"/>
          <w:lang w:val="en-US" w:eastAsia="zh-CN"/>
        </w:rPr>
        <w:t>黄山学院总务处召开2021年度维修改造项目论证会</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来源：黄山学院</w:t>
      </w:r>
    </w:p>
    <w:p>
      <w:pPr>
        <w:keepNext w:val="0"/>
        <w:keepLines w:val="0"/>
        <w:pageBreakBefore w:val="0"/>
        <w:widowControl w:val="0"/>
        <w:kinsoku/>
        <w:wordWrap/>
        <w:overflowPunct/>
        <w:topLinePunct w:val="0"/>
        <w:autoSpaceDE/>
        <w:autoSpaceDN/>
        <w:bidi w:val="0"/>
        <w:adjustRightInd/>
        <w:snapToGrid/>
        <w:spacing w:before="157" w:beforeLines="50"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2020年12月22日，总务处在文昌楼北楼113室召开2021年度维修改造项目论证会，论证会聘请了黄山市建筑设计研究院设计二所所长吴剑华、黄山市建筑设计研究院结构工程师黄永明、黄山新城建安公司总工罗慧健、黄山学院建筑工程学院副教授曹海、黄山学院机电工程学院副教授李铮五位专家。总务处处长胡斌、副处长曹健康及相关科室人员参加会议。</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会议就黄山学院大学生活动中心改造项目、黄山学院率水校区双面楼改造项目、黄山学院教学楼屋面防漏项目、教工宿舍维修项目、教工宿舍屋面防漏项目及金山小区维修项目从必要性、可行性等方面进行了讨论论证，对项目的方案提出专业化建议。</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本次论证进一步明确了项目建设目标，凝练了项目创新点和特色，推动了我校工程项目建设的实质进展，为后继基建领导小组会议及学校提供决策依据。</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r>
        <w:rPr>
          <w:rFonts w:hint="eastAsia" w:asciiTheme="majorEastAsia" w:hAnsiTheme="majorEastAsia" w:eastAsiaTheme="majorEastAsia" w:cstheme="majorEastAsia"/>
          <w:b/>
          <w:bCs/>
          <w:i w:val="0"/>
          <w:caps w:val="0"/>
          <w:color w:val="282828"/>
          <w:spacing w:val="0"/>
          <w:sz w:val="36"/>
          <w:szCs w:val="36"/>
          <w:shd w:val="clear" w:fill="FFFFFF"/>
          <w:lang w:val="en-US" w:eastAsia="zh-CN"/>
        </w:rPr>
        <w:t>滁州学院党政主要领导调研指导校园基本建设</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来源：滁州学院</w:t>
      </w:r>
    </w:p>
    <w:p>
      <w:pPr>
        <w:keepNext w:val="0"/>
        <w:keepLines w:val="0"/>
        <w:pageBreakBefore w:val="0"/>
        <w:widowControl w:val="0"/>
        <w:kinsoku/>
        <w:wordWrap/>
        <w:overflowPunct/>
        <w:topLinePunct w:val="0"/>
        <w:autoSpaceDE/>
        <w:autoSpaceDN/>
        <w:bidi w:val="0"/>
        <w:adjustRightInd/>
        <w:snapToGrid/>
        <w:spacing w:before="313" w:beforeLines="100"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近日，滁州学院党政主要领导陈润、郑朝贵分别就校园基建工作开展调研，要求科学调度、加大力度、加快进度，切实抓好校园基本建设工作。</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12月14日，滁州学院党委书记陈润在党委常委、副校长陈桂林的陪同下，深入到会峰校区实验实训1号楼项目工地调研指导。在听取了后勤管理与基建处和项目施工单位、监理单位的相关情况汇报后，陈润指出，基建工作技术性强、任务重，责任重大、使命光荣，希望基建部门高标准严要求，紧抓工程质量核心，确保工程质量和施工安全。要按照施工计划，把握时间节点，加快施工进度，按时优质完成任务。要加强廉政风险防控，严格依法依规办事，建设精品工程、廉政工程、师生满意工程。 </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12月16日，滁州学院党委副书记、校长郑朝贵召开学校基建工作领导小组扩大会议。在听取后勤管理与基建处关于会峰校区实验实训1号楼施工计划和目前进展、明年基建工作安排的情况汇报后，郑朝贵说，以实验实训1号楼开工为标志，学校基建工作进入一个新的高峰期。基建工作领导小组各成员单位要提高站位，千方百计为基建工作顺利推进创造条件。基建部门要全力以赴把基建工作抓在手上、放在心上，以攻坚克难、务实重干的精神扎实推进各个项目建设。要着眼学校长远发展，坚持以人为本思想，融入创新、协调、绿色、开放、共享理念，努力建设优质工程、精品工程，更好地立德树人服务。</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滁州学院党委常委、副校长吴开华、陈桂林出席会议，对统筹安排项目、规范工程管理、保障工程质量、加快工程进度、强化疫情防控等工作提出了要求。基建、资产、财务、审计等领导小组成员单位负责人参加会议。</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滁州学院实验实训1号楼建筑面积1.99万平方米，11月底开工，目前正在进行桩基施工，预计2022年2月竣工验收。会峰校区人才公寓、琅琊校区学生公寓正在挂网采购设计单位。会峰校区图书馆、大学生实践创新中心、产教融合中心等建设项目前期工作正在有序推进。校园规划修编方案已报送市规划部门，履行报批程序。</w:t>
      </w:r>
      <w:r>
        <w:rPr>
          <w:rFonts w:hint="eastAsia" w:ascii="楷体" w:hAnsi="楷体" w:eastAsia="楷体" w:cs="楷体"/>
          <w:color w:val="333333"/>
          <w:kern w:val="0"/>
          <w:sz w:val="24"/>
          <w:szCs w:val="24"/>
          <w:lang w:val="en-US" w:eastAsia="zh-CN" w:bidi="ar"/>
        </w:rPr>
        <w:t>（供稿：刘翔翔）</w:t>
      </w:r>
      <w:r>
        <w:rPr>
          <w:rFonts w:hint="eastAsia" w:asciiTheme="minorEastAsia" w:hAnsiTheme="minorEastAsia" w:eastAsiaTheme="minorEastAsia" w:cstheme="minorEastAsia"/>
          <w:color w:val="333333"/>
          <w:kern w:val="0"/>
          <w:sz w:val="24"/>
          <w:szCs w:val="24"/>
          <w:lang w:val="en-US" w:eastAsia="zh-CN" w:bidi="ar"/>
        </w:rPr>
        <w:t> </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r>
        <w:rPr>
          <w:rFonts w:hint="eastAsia" w:asciiTheme="majorEastAsia" w:hAnsiTheme="majorEastAsia" w:eastAsiaTheme="majorEastAsia" w:cstheme="majorEastAsia"/>
          <w:b/>
          <w:bCs/>
          <w:i w:val="0"/>
          <w:caps w:val="0"/>
          <w:color w:val="282828"/>
          <w:spacing w:val="0"/>
          <w:sz w:val="36"/>
          <w:szCs w:val="36"/>
          <w:shd w:val="clear" w:fill="FFFFFF"/>
          <w:lang w:val="en-US" w:eastAsia="zh-CN"/>
        </w:rPr>
        <w:t>宿州学院校领导到基建处调研督查巡视整改工作</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来源：宿州学院</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12月23日，为深入了解、准确把握基层单位巡视整改工作落实及基建处2020年度工作情况，副院长李亮到基建处调研督查巡视整改工作会议。基建处全体科级以上干部参加调研座谈。</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会上李亮副院长领学新修订校基建字[2020]1号《宿州学院基本建设管理办法》，并强调基建处全体工作人员应对照新办法逐条进行学习，会后应进一步加强对新修订办法的学习和理解，并在日后基建工作开展结合实际，不断提高业务能力和服务水平。</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李亮副院长针对基建处巡视整改落实工作提出了以下部署：</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1.积极推进21号专家楼、实习实训楼、第四食堂巡视整改任务；</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2.按学院工作要求，做好2020年度工作总结及重点工作完成情况”，以“保运转、保教学”为方针，科学论证制定2021年度基建预算；</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3.进一步完善基建十四五规划中“校园基本建设规划”的拟定及报送工作。</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调研过程中，李亮听取了基建处处长方吉泉关于21号专家楼、实习实训楼及开发区20亩地等巡视整改工作进展情况汇报，同与会人员进行深入座谈交流，详细了解基建处整改进展情况，询问工作中所遇困难和问题，并对下一步推进巡视整改工作提出了明确要求。</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李亮在听取汇报后指出，巡视整改工作开展以来，基建处抓紧抓实整改工作，取得了一定的成效，但是后续整改任务仍然艰巨，在接下来的整改工作推进中，应进一步提高认识、统一思想、不断提升执行力和服务水平。按照时间节点注重整改实效，强化责任担当对标对表抓好整改，确保把巡视反馈问题全面彻底整改到位。</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r>
        <w:rPr>
          <w:rFonts w:hint="eastAsia" w:asciiTheme="majorEastAsia" w:hAnsiTheme="majorEastAsia" w:eastAsiaTheme="majorEastAsia" w:cstheme="majorEastAsia"/>
          <w:b/>
          <w:bCs/>
          <w:i w:val="0"/>
          <w:caps w:val="0"/>
          <w:color w:val="282828"/>
          <w:spacing w:val="0"/>
          <w:sz w:val="36"/>
          <w:szCs w:val="36"/>
          <w:shd w:val="clear" w:fill="FFFFFF"/>
          <w:lang w:val="en-US" w:eastAsia="zh-CN"/>
        </w:rPr>
        <w:t>宿州学院东区240亩新征土地《不动产权证书》办结</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楷体" w:hAnsi="楷体" w:eastAsia="楷体" w:cs="楷体"/>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 </w:t>
      </w:r>
      <w:r>
        <w:rPr>
          <w:rFonts w:hint="eastAsia" w:ascii="楷体" w:hAnsi="楷体" w:eastAsia="楷体" w:cs="楷体"/>
          <w:kern w:val="0"/>
          <w:sz w:val="24"/>
          <w:szCs w:val="24"/>
          <w:lang w:val="en-US" w:eastAsia="zh-CN" w:bidi="ar"/>
        </w:rPr>
        <w:t>来源：宿州学院</w:t>
      </w:r>
    </w:p>
    <w:p>
      <w:pPr>
        <w:keepNext w:val="0"/>
        <w:keepLines w:val="0"/>
        <w:pageBreakBefore w:val="0"/>
        <w:widowControl w:val="0"/>
        <w:kinsoku/>
        <w:wordWrap/>
        <w:overflowPunct/>
        <w:topLinePunct w:val="0"/>
        <w:autoSpaceDE/>
        <w:autoSpaceDN/>
        <w:bidi w:val="0"/>
        <w:adjustRightInd/>
        <w:snapToGrid/>
        <w:spacing w:before="313" w:beforeLines="100"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12月14日，宿州市埇桥区不动产登记中心向我校颁发《不动产权证书》（证书号：皖（2018）宿州市埇桥区不动产权第0004685号）,标志着我校240亩新征土地产权登记工作全面完成.不动产权证对在新征土地上开展建设，实施校园整体规划，优化校园总体功能、完善办学条件提供了坚实的保障。</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我校东校区扩容建设项目于2012年3月获得宿州市发展改革委员会《关于宿州学院东校区扩容建设项目立项的批复》（宿发改社会【2012】77号）。2013年8月，安徽省国土资源厅为我校下达240亩用地指标。2014年9月完成地面附着物清点，同年10月29日与宿州市埇桥区朱仙庄镇二铺村民委员会签订土地使用权转让协议。2015年11月24日，我校与宿州市土地勘测规划设计院签订了测绘协议书，完成了240亩新征土地的宗地图、高程图、征地图等的测量工作。2016年3-6月在宿州市城乡规划局先后完成了建设项目选址意见书、规划设计条件通知书、规划红线图及建设用地规划许可证的办理。2018年9月7日，二铺村向我校出具了补偿兑付已完成证明材料， 10月18日宿州市埇桥区不动产登记中心完成了240亩新征土地的不动产权籍调查及公示，11月12日及11月19日宿州市国土资源局先后签发了建设用地划拨决定书和建设用地批准书。随后，我校汇总最终资料提交至埇桥区不动产登记中心。</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新征土地建设规划设计由同济大学建筑设计研究院完成，项目规划总建筑面积134250平方米，其中地上建筑面积120890平方米，地下建筑面积13360平方米。主要建设内容包括公共核心区、实践教育基地、学生生活区、体育运动区四大部分，总投资估算约6亿元，分三期实施。</w:t>
      </w:r>
      <w:r>
        <w:rPr>
          <w:rFonts w:hint="eastAsia" w:ascii="楷体" w:hAnsi="楷体" w:eastAsia="楷体" w:cs="楷体"/>
          <w:color w:val="333333"/>
          <w:kern w:val="0"/>
          <w:sz w:val="24"/>
          <w:szCs w:val="24"/>
          <w:lang w:val="en-US" w:eastAsia="zh-CN" w:bidi="ar"/>
        </w:rPr>
        <w:t>（供稿：许国庆）</w:t>
      </w:r>
      <w:r>
        <w:rPr>
          <w:rFonts w:hint="eastAsia" w:asciiTheme="minorEastAsia" w:hAnsiTheme="minorEastAsia" w:eastAsiaTheme="minorEastAsia" w:cstheme="minorEastAsia"/>
          <w:color w:val="333333"/>
          <w:kern w:val="0"/>
          <w:sz w:val="24"/>
          <w:szCs w:val="24"/>
          <w:lang w:val="en-US" w:eastAsia="zh-CN" w:bidi="ar"/>
        </w:rPr>
        <w:t> </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r>
        <w:rPr>
          <w:rFonts w:hint="eastAsia" w:asciiTheme="majorEastAsia" w:hAnsiTheme="majorEastAsia" w:eastAsiaTheme="majorEastAsia" w:cstheme="majorEastAsia"/>
          <w:b/>
          <w:bCs/>
          <w:i w:val="0"/>
          <w:caps w:val="0"/>
          <w:color w:val="282828"/>
          <w:spacing w:val="0"/>
          <w:sz w:val="36"/>
          <w:szCs w:val="36"/>
          <w:shd w:val="clear" w:fill="FFFFFF"/>
          <w:lang w:val="en-US" w:eastAsia="zh-CN"/>
        </w:rPr>
        <w:t>加强学习型支部建设，助力后勤服务提升</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来源：池州学院</w:t>
      </w:r>
    </w:p>
    <w:p>
      <w:pPr>
        <w:keepNext w:val="0"/>
        <w:keepLines w:val="0"/>
        <w:pageBreakBefore w:val="0"/>
        <w:widowControl w:val="0"/>
        <w:kinsoku/>
        <w:wordWrap/>
        <w:overflowPunct/>
        <w:topLinePunct w:val="0"/>
        <w:autoSpaceDE/>
        <w:autoSpaceDN/>
        <w:bidi w:val="0"/>
        <w:adjustRightInd/>
        <w:snapToGrid/>
        <w:spacing w:before="157" w:beforeLines="50"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为落实党中央各项决策部署和校党委工作要求，加强学习型党支部建设，努力营造党员主动学习的浓厚氛围，强化党员教育，坚持读原著、学原文、悟原理。不断提高后勤与基建管理处职工的政治理论水平和业务能力，后基处党支部为党员同志购买了《习近平与大学生朋友们》、《走向辉煌》两本学习材料。</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通过学习，使党员同志成为勤于学习，善于思考的表率，不断提升为师生服务的水平，促进后勤工作高质量开展。</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r>
        <w:rPr>
          <w:rFonts w:hint="eastAsia" w:asciiTheme="majorEastAsia" w:hAnsiTheme="majorEastAsia" w:eastAsiaTheme="majorEastAsia" w:cstheme="majorEastAsia"/>
          <w:b/>
          <w:bCs/>
          <w:i w:val="0"/>
          <w:caps w:val="0"/>
          <w:color w:val="282828"/>
          <w:spacing w:val="0"/>
          <w:sz w:val="36"/>
          <w:szCs w:val="36"/>
          <w:shd w:val="clear" w:fill="FFFFFF"/>
          <w:lang w:val="en-US" w:eastAsia="zh-CN"/>
        </w:rPr>
        <w:t>池州学院后基处党支部赴石台库山村开展主题党日活动</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楷体" w:hAnsi="楷体" w:eastAsia="楷体" w:cs="楷体"/>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 </w:t>
      </w:r>
      <w:r>
        <w:rPr>
          <w:rFonts w:hint="eastAsia" w:ascii="楷体" w:hAnsi="楷体" w:eastAsia="楷体" w:cs="楷体"/>
          <w:kern w:val="0"/>
          <w:sz w:val="24"/>
          <w:szCs w:val="24"/>
          <w:lang w:val="en-US" w:eastAsia="zh-CN" w:bidi="ar"/>
        </w:rPr>
        <w:t>来源：池州学院</w:t>
      </w:r>
    </w:p>
    <w:p>
      <w:pPr>
        <w:keepNext w:val="0"/>
        <w:keepLines w:val="0"/>
        <w:pageBreakBefore w:val="0"/>
        <w:widowControl w:val="0"/>
        <w:kinsoku/>
        <w:wordWrap/>
        <w:overflowPunct/>
        <w:topLinePunct w:val="0"/>
        <w:autoSpaceDE/>
        <w:autoSpaceDN/>
        <w:bidi w:val="0"/>
        <w:adjustRightInd/>
        <w:snapToGrid/>
        <w:spacing w:before="313" w:beforeLines="100"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12月17日，后勤管理与基建处全体党员在党支部赴我校扶贫点石台县库山村开展主题党日活动。</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首先，朱勇代表后基处党支部向库山村捐赠了打印纸、中性笔、笔记本、会议本等办公用品，并走访和慰问了困难党员和困难群众，安排后基处水电中心工作人员对贫困户家中用电进行检修，排除用电安全隐患，切实为贫困户解决日常生活中实际问题，受到群众的夸赞。后基处党支部全体党员还瞻仰了红军烈士纪念塔，缅怀革命先烈。</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本次主题党日活动内容丰富，主题鲜明，充分发挥后基处工作特色，使广大党员同志受到一次思想上的洗礼。提升了干事创业的积极性和主动性，为后基处和学校的发展再做新贡献。</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r>
        <w:rPr>
          <w:rFonts w:hint="eastAsia" w:asciiTheme="majorEastAsia" w:hAnsiTheme="majorEastAsia" w:eastAsiaTheme="majorEastAsia" w:cstheme="majorEastAsia"/>
          <w:b/>
          <w:bCs/>
          <w:i w:val="0"/>
          <w:caps w:val="0"/>
          <w:color w:val="282828"/>
          <w:spacing w:val="0"/>
          <w:sz w:val="36"/>
          <w:szCs w:val="36"/>
          <w:shd w:val="clear" w:fill="FFFFFF"/>
          <w:lang w:val="en-US" w:eastAsia="zh-CN"/>
        </w:rPr>
        <w:t>亳州学院荣获2019-2020年国家级</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Theme="majorEastAsia" w:hAnsiTheme="majorEastAsia" w:eastAsiaTheme="majorEastAsia" w:cstheme="majorEastAsia"/>
          <w:b/>
          <w:bCs/>
          <w:i w:val="0"/>
          <w:caps w:val="0"/>
          <w:color w:val="282828"/>
          <w:spacing w:val="0"/>
          <w:sz w:val="36"/>
          <w:szCs w:val="36"/>
          <w:shd w:val="clear" w:fill="FFFFFF"/>
          <w:lang w:val="en-US" w:eastAsia="zh-CN"/>
        </w:rPr>
      </w:pPr>
      <w:r>
        <w:rPr>
          <w:rFonts w:hint="eastAsia" w:asciiTheme="majorEastAsia" w:hAnsiTheme="majorEastAsia" w:eastAsiaTheme="majorEastAsia" w:cstheme="majorEastAsia"/>
          <w:b/>
          <w:bCs/>
          <w:i w:val="0"/>
          <w:caps w:val="0"/>
          <w:color w:val="282828"/>
          <w:spacing w:val="0"/>
          <w:sz w:val="36"/>
          <w:szCs w:val="36"/>
          <w:shd w:val="clear" w:fill="FFFFFF"/>
          <w:lang w:val="en-US" w:eastAsia="zh-CN"/>
        </w:rPr>
        <w:t>“节约型公共机构示范单位”称号</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tLeast"/>
        <w:ind w:left="0" w:right="0" w:firstLine="0" w:firstLineChars="0"/>
        <w:jc w:val="center"/>
        <w:textAlignment w:val="auto"/>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来源：亳州学院</w:t>
      </w:r>
    </w:p>
    <w:p>
      <w:pPr>
        <w:keepNext w:val="0"/>
        <w:keepLines w:val="0"/>
        <w:pageBreakBefore w:val="0"/>
        <w:widowControl w:val="0"/>
        <w:kinsoku/>
        <w:wordWrap/>
        <w:overflowPunct/>
        <w:topLinePunct w:val="0"/>
        <w:autoSpaceDE/>
        <w:autoSpaceDN/>
        <w:bidi w:val="0"/>
        <w:adjustRightInd/>
        <w:snapToGrid/>
        <w:spacing w:before="313" w:beforeLines="100"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12月15日，国家机关事务管理局、发展和改革委员会、财政部联合发文，公布了2019-2020年国家节约型公共机构示范单位名单，我院荣获国家级“节约型公共机构示范单位”荣誉称号。这是我院继2014年获得“安徽省节约型公共机构示范单位”称号、2017年获得“安徽省级节水型单位”称号后，在节能管理方面获得的首个国家级荣誉。</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亳州学院高度重视节能降耗管理工作，自2019年7月启动国家级“节约型公共机构示范单位”申报工作以来，我院通过完善节能管理机构、制定节能管理制度等措施，加强节能管理。通过节水、节电、节能器具更新、老化供水管网改造、刷卡消费精准计量、节约粮食宣传活动等措施，达</w:t>
      </w:r>
      <w:bookmarkStart w:id="4" w:name="_GoBack"/>
      <w:bookmarkEnd w:id="4"/>
      <w:r>
        <w:rPr>
          <w:rFonts w:hint="eastAsia" w:asciiTheme="minorEastAsia" w:hAnsiTheme="minorEastAsia" w:eastAsiaTheme="minorEastAsia" w:cstheme="minorEastAsia"/>
          <w:color w:val="333333"/>
          <w:kern w:val="0"/>
          <w:sz w:val="24"/>
          <w:szCs w:val="24"/>
          <w:lang w:val="en-US" w:eastAsia="zh-CN" w:bidi="ar"/>
        </w:rPr>
        <w:t>到了节能的目的。利用“世界水日”、“绿色环境日”、“节能宣传周”等有利时机，广泛宣传，形成良好节约氛围，全校师生节能意识明显提高。</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节约型公共机构示范单位的评选，为切实提高公共机构能源资源利用水平，充分发挥公共机构在节能减排和生态文明建设领域起到师范引领作用。</w:t>
      </w:r>
    </w:p>
    <w:sectPr>
      <w:footerReference r:id="rId4" w:type="default"/>
      <w:pgSz w:w="11850" w:h="16783"/>
      <w:pgMar w:top="1701" w:right="1701" w:bottom="1701"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Bookman Old Style">
    <w:altName w:val="Segoe Print"/>
    <w:panose1 w:val="02050604050505020204"/>
    <w:charset w:val="00"/>
    <w:family w:val="roman"/>
    <w:pitch w:val="default"/>
    <w:sig w:usb0="00000000" w:usb1="00000000" w:usb2="00000000" w:usb3="00000000" w:csb0="0000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E68EE"/>
    <w:rsid w:val="00156F1A"/>
    <w:rsid w:val="064E6029"/>
    <w:rsid w:val="0B1571DE"/>
    <w:rsid w:val="0D05618F"/>
    <w:rsid w:val="13797A25"/>
    <w:rsid w:val="156A0CA4"/>
    <w:rsid w:val="1A6158F5"/>
    <w:rsid w:val="1EC57484"/>
    <w:rsid w:val="22172EC7"/>
    <w:rsid w:val="23D07CB8"/>
    <w:rsid w:val="24F42D84"/>
    <w:rsid w:val="28671968"/>
    <w:rsid w:val="29717935"/>
    <w:rsid w:val="29D163EE"/>
    <w:rsid w:val="2E8355FE"/>
    <w:rsid w:val="320F1A1C"/>
    <w:rsid w:val="34720923"/>
    <w:rsid w:val="3B4909C0"/>
    <w:rsid w:val="3F3E59B9"/>
    <w:rsid w:val="43297DF2"/>
    <w:rsid w:val="44B31DBB"/>
    <w:rsid w:val="4A940073"/>
    <w:rsid w:val="4BC24156"/>
    <w:rsid w:val="55E92DCF"/>
    <w:rsid w:val="584C7732"/>
    <w:rsid w:val="592341CA"/>
    <w:rsid w:val="596254B7"/>
    <w:rsid w:val="5AEE479E"/>
    <w:rsid w:val="61772ED0"/>
    <w:rsid w:val="62303E88"/>
    <w:rsid w:val="62A51655"/>
    <w:rsid w:val="639C61E3"/>
    <w:rsid w:val="63DE68EE"/>
    <w:rsid w:val="6B6D6BE8"/>
    <w:rsid w:val="6BDE3365"/>
    <w:rsid w:val="6E0C1B10"/>
    <w:rsid w:val="71AC013F"/>
    <w:rsid w:val="74CC5BDD"/>
    <w:rsid w:val="798A2796"/>
    <w:rsid w:val="7BD553E0"/>
    <w:rsid w:val="7BDF6751"/>
    <w:rsid w:val="7CCD0B20"/>
    <w:rsid w:val="7FD12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pPr>
      <w:tabs>
        <w:tab w:val="right" w:leader="dot" w:pos="8306"/>
      </w:tabs>
      <w:ind w:firstLine="220" w:firstLineChars="50"/>
      <w:jc w:val="center"/>
    </w:pPr>
    <w:rPr>
      <w:rFonts w:ascii="黑体" w:hAnsi="黑体" w:eastAsia="黑体"/>
      <w:sz w:val="44"/>
      <w:szCs w:val="44"/>
      <w:lang w:val="zh-C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Emphasis"/>
    <w:basedOn w:val="9"/>
    <w:qFormat/>
    <w:uiPriority w:val="0"/>
  </w:style>
  <w:style w:type="character" w:styleId="13">
    <w:name w:val="HTML Definition"/>
    <w:basedOn w:val="9"/>
    <w:qFormat/>
    <w:uiPriority w:val="0"/>
    <w:rPr>
      <w:i/>
    </w:rPr>
  </w:style>
  <w:style w:type="character" w:styleId="14">
    <w:name w:val="Hyperlink"/>
    <w:basedOn w:val="9"/>
    <w:qFormat/>
    <w:uiPriority w:val="0"/>
    <w:rPr>
      <w:color w:val="333333"/>
      <w:u w:val="none"/>
    </w:rPr>
  </w:style>
  <w:style w:type="character" w:styleId="15">
    <w:name w:val="HTML Code"/>
    <w:basedOn w:val="9"/>
    <w:qFormat/>
    <w:uiPriority w:val="0"/>
    <w:rPr>
      <w:rFonts w:hint="default" w:ascii="Consolas" w:hAnsi="Consolas" w:eastAsia="Consolas" w:cs="Consolas"/>
      <w:color w:val="C7254E"/>
      <w:sz w:val="21"/>
      <w:szCs w:val="21"/>
      <w:shd w:val="clear" w:fill="F9F2F4"/>
    </w:rPr>
  </w:style>
  <w:style w:type="character" w:styleId="16">
    <w:name w:val="HTML Keyboard"/>
    <w:basedOn w:val="9"/>
    <w:qFormat/>
    <w:uiPriority w:val="0"/>
    <w:rPr>
      <w:rFonts w:ascii="Consolas" w:hAnsi="Consolas" w:eastAsia="Consolas" w:cs="Consolas"/>
      <w:color w:val="FFFFFF"/>
      <w:sz w:val="21"/>
      <w:szCs w:val="21"/>
      <w:shd w:val="clear" w:fill="333333"/>
    </w:rPr>
  </w:style>
  <w:style w:type="character" w:styleId="17">
    <w:name w:val="HTML Sample"/>
    <w:basedOn w:val="9"/>
    <w:qFormat/>
    <w:uiPriority w:val="0"/>
    <w:rPr>
      <w:rFonts w:hint="default" w:ascii="Consolas" w:hAnsi="Consolas" w:eastAsia="Consolas" w:cs="Consolas"/>
      <w:sz w:val="21"/>
      <w:szCs w:val="21"/>
    </w:rPr>
  </w:style>
  <w:style w:type="paragraph" w:customStyle="1" w:styleId="18">
    <w:name w:val="p_text_indent_2"/>
    <w:basedOn w:val="1"/>
    <w:qFormat/>
    <w:uiPriority w:val="0"/>
    <w:pPr>
      <w:ind w:firstLine="420"/>
      <w:jc w:val="left"/>
    </w:pPr>
    <w:rPr>
      <w:kern w:val="0"/>
      <w:lang w:val="en-US" w:eastAsia="zh-CN" w:bidi="ar"/>
    </w:rPr>
  </w:style>
  <w:style w:type="character" w:customStyle="1" w:styleId="19">
    <w:name w:val="pubdate-month"/>
    <w:basedOn w:val="9"/>
    <w:qFormat/>
    <w:uiPriority w:val="0"/>
    <w:rPr>
      <w:color w:val="666666"/>
      <w:sz w:val="21"/>
      <w:szCs w:val="21"/>
    </w:rPr>
  </w:style>
  <w:style w:type="character" w:customStyle="1" w:styleId="20">
    <w:name w:val="pubdate-day"/>
    <w:basedOn w:val="9"/>
    <w:qFormat/>
    <w:uiPriority w:val="0"/>
    <w:rPr>
      <w:color w:val="739ECC"/>
      <w:sz w:val="45"/>
      <w:szCs w:val="45"/>
    </w:rPr>
  </w:style>
  <w:style w:type="character" w:customStyle="1" w:styleId="21">
    <w:name w:val="item-name"/>
    <w:basedOn w:val="9"/>
    <w:qFormat/>
    <w:uiPriority w:val="0"/>
    <w:rPr>
      <w:color w:val="A8C7ED"/>
      <w:sz w:val="19"/>
      <w:szCs w:val="19"/>
    </w:rPr>
  </w:style>
  <w:style w:type="character" w:customStyle="1" w:styleId="22">
    <w:name w:val="item-name1"/>
    <w:basedOn w:val="9"/>
    <w:qFormat/>
    <w:uiPriority w:val="0"/>
    <w:rPr>
      <w:b/>
      <w:color w:val="FFFFFF"/>
      <w:sz w:val="19"/>
      <w:szCs w:val="19"/>
    </w:rPr>
  </w:style>
  <w:style w:type="character" w:customStyle="1" w:styleId="23">
    <w:name w:val="item-name2"/>
    <w:basedOn w:val="9"/>
    <w:qFormat/>
    <w:uiPriority w:val="0"/>
    <w:rPr>
      <w:color w:val="666666"/>
    </w:rPr>
  </w:style>
  <w:style w:type="character" w:customStyle="1" w:styleId="24">
    <w:name w:val="item-name3"/>
    <w:basedOn w:val="9"/>
    <w:qFormat/>
    <w:uiPriority w:val="0"/>
  </w:style>
  <w:style w:type="character" w:customStyle="1" w:styleId="25">
    <w:name w:val="item-name4"/>
    <w:basedOn w:val="9"/>
    <w:qFormat/>
    <w:uiPriority w:val="0"/>
    <w:rPr>
      <w:color w:val="A8C7ED"/>
      <w:sz w:val="19"/>
      <w:szCs w:val="19"/>
    </w:rPr>
  </w:style>
  <w:style w:type="character" w:customStyle="1" w:styleId="26">
    <w:name w:val="more11"/>
    <w:basedOn w:val="9"/>
    <w:qFormat/>
    <w:uiPriority w:val="0"/>
    <w:rPr>
      <w:color w:val="FFFFFF"/>
      <w:shd w:val="clear" w:fill="0C7ED9"/>
    </w:rPr>
  </w:style>
  <w:style w:type="character" w:customStyle="1" w:styleId="27">
    <w:name w:val="column_name"/>
    <w:basedOn w:val="9"/>
    <w:qFormat/>
    <w:uiPriority w:val="0"/>
    <w:rPr>
      <w:color w:val="FFFFFF"/>
      <w:sz w:val="37"/>
      <w:szCs w:val="37"/>
    </w:rPr>
  </w:style>
  <w:style w:type="character" w:customStyle="1" w:styleId="28">
    <w:name w:val="hover37"/>
    <w:basedOn w:val="9"/>
    <w:qFormat/>
    <w:uiPriority w:val="0"/>
    <w:rPr>
      <w:shd w:val="clear" w:fill="EEEEEE"/>
    </w:rPr>
  </w:style>
  <w:style w:type="character" w:customStyle="1" w:styleId="29">
    <w:name w:val="hover38"/>
    <w:basedOn w:val="9"/>
    <w:qFormat/>
    <w:uiPriority w:val="0"/>
    <w:rPr>
      <w:color w:val="121212"/>
      <w:shd w:val="clear" w:fill="F7F7F7"/>
    </w:rPr>
  </w:style>
  <w:style w:type="character" w:customStyle="1" w:styleId="30">
    <w:name w:val="choose"/>
    <w:basedOn w:val="9"/>
    <w:qFormat/>
    <w:uiPriority w:val="0"/>
    <w:rPr>
      <w:color w:val="2277BA"/>
      <w:shd w:val="clear" w:fill="E6F0FB"/>
    </w:rPr>
  </w:style>
  <w:style w:type="character" w:customStyle="1" w:styleId="31">
    <w:name w:val="wp_visitcount1"/>
    <w:basedOn w:val="9"/>
    <w:qFormat/>
    <w:uiPriority w:val="0"/>
    <w:rPr>
      <w:vanish/>
    </w:rPr>
  </w:style>
  <w:style w:type="character" w:customStyle="1" w:styleId="32">
    <w:name w:val="xubox_tabnow"/>
    <w:basedOn w:val="9"/>
    <w:qFormat/>
    <w:uiPriority w:val="0"/>
    <w:rPr>
      <w:bdr w:val="single" w:color="CCCCCC" w:sz="6" w:space="0"/>
      <w:shd w:val="clear" w:fill="FFFFFF"/>
    </w:rPr>
  </w:style>
  <w:style w:type="character" w:customStyle="1" w:styleId="33">
    <w:name w:val="biaoti12_red1"/>
    <w:basedOn w:val="9"/>
    <w:qFormat/>
    <w:uiPriority w:val="0"/>
    <w:rPr>
      <w:color w:val="C60000"/>
      <w:sz w:val="18"/>
      <w:szCs w:val="18"/>
    </w:rPr>
  </w:style>
  <w:style w:type="character" w:customStyle="1" w:styleId="34">
    <w:name w:val="on"/>
    <w:basedOn w:val="9"/>
    <w:qFormat/>
    <w:uiPriority w:val="0"/>
    <w:rPr>
      <w:shd w:val="clear" w:fill="FFFFFF"/>
    </w:rPr>
  </w:style>
  <w:style w:type="paragraph" w:customStyle="1" w:styleId="35">
    <w:name w:val="_Style 32"/>
    <w:basedOn w:val="1"/>
    <w:next w:val="1"/>
    <w:qFormat/>
    <w:uiPriority w:val="0"/>
    <w:pPr>
      <w:pBdr>
        <w:bottom w:val="single" w:color="auto" w:sz="6" w:space="1"/>
      </w:pBdr>
      <w:jc w:val="center"/>
    </w:pPr>
    <w:rPr>
      <w:rFonts w:ascii="Arial" w:eastAsia="宋体"/>
      <w:vanish/>
      <w:sz w:val="16"/>
    </w:rPr>
  </w:style>
  <w:style w:type="paragraph" w:customStyle="1" w:styleId="36">
    <w:name w:val="_Style 33"/>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2020-12-25T02:39:00Z</dcterms:created>
  <dc:creator>wrf</dc:creator>
  <cp:lastModifiedBy>人间失格</cp:lastModifiedBy>
  <dcterms:modified xsi:type="dcterms:W3CDTF">2020-12-28T03:26:59Z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