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15506" w:tblpY="-1907"/>
        <w:tblOverlap w:val="never"/>
        <w:tblW w:w="324" w:type="dxa"/>
        <w:tblLayout w:type="fixed"/>
        <w:tblLook w:val="04A0"/>
      </w:tblPr>
      <w:tblGrid>
        <w:gridCol w:w="324"/>
      </w:tblGrid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324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1128"/>
        <w:tblOverlap w:val="never"/>
        <w:tblW w:w="1992" w:type="dxa"/>
        <w:tblLayout w:type="fixed"/>
        <w:tblLook w:val="04A0"/>
      </w:tblPr>
      <w:tblGrid>
        <w:gridCol w:w="1992"/>
      </w:tblGrid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992" w:type="dxa"/>
          </w:tcPr>
          <w:p w:rsidR="00D340AC" w:rsidRDefault="00D340AC">
            <w:pPr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172"/>
        <w:tblOverlap w:val="never"/>
        <w:tblW w:w="1025" w:type="dxa"/>
        <w:tblLayout w:type="fixed"/>
        <w:tblLook w:val="04A0"/>
      </w:tblPr>
      <w:tblGrid>
        <w:gridCol w:w="1025"/>
      </w:tblGrid>
      <w:tr w:rsidR="00D340AC">
        <w:trPr>
          <w:trHeight w:val="30"/>
        </w:trPr>
        <w:tc>
          <w:tcPr>
            <w:tcW w:w="1025" w:type="dxa"/>
          </w:tcPr>
          <w:p w:rsidR="00D340AC" w:rsidRDefault="00D340AC" w:rsidP="008C2CBA">
            <w:pPr>
              <w:spacing w:beforeLines="50"/>
              <w:ind w:right="420"/>
              <w:rPr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025" w:type="dxa"/>
          </w:tcPr>
          <w:p w:rsidR="00D340AC" w:rsidRDefault="00D340AC" w:rsidP="008C2CBA">
            <w:pPr>
              <w:spacing w:beforeLines="50"/>
              <w:ind w:right="420"/>
              <w:rPr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339"/>
        <w:tblOverlap w:val="never"/>
        <w:tblW w:w="2082" w:type="dxa"/>
        <w:tblLayout w:type="fixed"/>
        <w:tblLook w:val="04A0"/>
      </w:tblPr>
      <w:tblGrid>
        <w:gridCol w:w="2082"/>
      </w:tblGrid>
      <w:tr w:rsidR="00D340AC">
        <w:trPr>
          <w:trHeight w:val="30"/>
        </w:trPr>
        <w:tc>
          <w:tcPr>
            <w:tcW w:w="2082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82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912"/>
        <w:tblOverlap w:val="never"/>
        <w:tblW w:w="2037" w:type="dxa"/>
        <w:tblLayout w:type="fixed"/>
        <w:tblLook w:val="04A0"/>
      </w:tblPr>
      <w:tblGrid>
        <w:gridCol w:w="2037"/>
      </w:tblGrid>
      <w:tr w:rsidR="00D340AC">
        <w:trPr>
          <w:trHeight w:val="30"/>
        </w:trPr>
        <w:tc>
          <w:tcPr>
            <w:tcW w:w="2037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037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3701"/>
        <w:tblOverlap w:val="never"/>
        <w:tblW w:w="1857" w:type="dxa"/>
        <w:tblLayout w:type="fixed"/>
        <w:tblLook w:val="04A0"/>
      </w:tblPr>
      <w:tblGrid>
        <w:gridCol w:w="1857"/>
      </w:tblGrid>
      <w:tr w:rsidR="00D340AC">
        <w:trPr>
          <w:trHeight w:val="30"/>
        </w:trPr>
        <w:tc>
          <w:tcPr>
            <w:tcW w:w="1857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1857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2176"/>
        <w:tblOverlap w:val="never"/>
        <w:tblW w:w="0" w:type="auto"/>
        <w:tblLook w:val="04A0"/>
      </w:tblPr>
      <w:tblGrid>
        <w:gridCol w:w="2772"/>
      </w:tblGrid>
      <w:tr w:rsidR="00D340AC">
        <w:trPr>
          <w:trHeight w:val="30"/>
        </w:trPr>
        <w:tc>
          <w:tcPr>
            <w:tcW w:w="2772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  <w:tr w:rsidR="00D340AC">
        <w:trPr>
          <w:trHeight w:val="30"/>
        </w:trPr>
        <w:tc>
          <w:tcPr>
            <w:tcW w:w="2772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tbl>
      <w:tblPr>
        <w:tblStyle w:val="a5"/>
        <w:tblpPr w:leftFromText="180" w:rightFromText="180" w:vertAnchor="text" w:tblpX="15506" w:tblpY="-4467"/>
        <w:tblOverlap w:val="never"/>
        <w:tblW w:w="0" w:type="auto"/>
        <w:tblLook w:val="04A0"/>
      </w:tblPr>
      <w:tblGrid>
        <w:gridCol w:w="927"/>
      </w:tblGrid>
      <w:tr w:rsidR="00D340AC">
        <w:trPr>
          <w:trHeight w:val="30"/>
        </w:trPr>
        <w:tc>
          <w:tcPr>
            <w:tcW w:w="927" w:type="dxa"/>
          </w:tcPr>
          <w:p w:rsidR="00D340AC" w:rsidRDefault="00D340AC" w:rsidP="008C2CBA">
            <w:pPr>
              <w:spacing w:beforeLines="50"/>
              <w:ind w:right="420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D340AC" w:rsidRDefault="00C437E3" w:rsidP="008C2CBA">
      <w:pPr>
        <w:adjustRightInd w:val="0"/>
        <w:snapToGrid w:val="0"/>
        <w:spacing w:beforeLines="150" w:line="420" w:lineRule="exact"/>
        <w:ind w:firstLineChars="400" w:firstLine="1440"/>
        <w:rPr>
          <w:rFonts w:ascii="等线" w:eastAsia="等线" w:hAnsi="等线" w:cs="等线"/>
          <w:b/>
          <w:bCs/>
          <w:sz w:val="36"/>
          <w:szCs w:val="36"/>
        </w:rPr>
      </w:pPr>
      <w:r>
        <w:rPr>
          <w:rFonts w:ascii="等线" w:eastAsia="等线" w:hAnsi="等线" w:cs="等线" w:hint="eastAsia"/>
          <w:b/>
          <w:bCs/>
          <w:sz w:val="36"/>
          <w:szCs w:val="36"/>
        </w:rPr>
        <w:t>安徽建筑大学2019-2020学年第一学期第十</w:t>
      </w:r>
      <w:r w:rsidR="008D2F8F">
        <w:rPr>
          <w:rFonts w:ascii="等线" w:eastAsia="等线" w:hAnsi="等线" w:cs="等线" w:hint="eastAsia"/>
          <w:b/>
          <w:bCs/>
          <w:sz w:val="36"/>
          <w:szCs w:val="36"/>
        </w:rPr>
        <w:t>九</w:t>
      </w:r>
      <w:r>
        <w:rPr>
          <w:rFonts w:ascii="等线" w:eastAsia="等线" w:hAnsi="等线" w:cs="等线" w:hint="eastAsia"/>
          <w:b/>
          <w:bCs/>
          <w:sz w:val="36"/>
          <w:szCs w:val="36"/>
        </w:rPr>
        <w:t>周会议及工作活动安排</w:t>
      </w:r>
    </w:p>
    <w:p w:rsidR="00D340AC" w:rsidRDefault="00C437E3" w:rsidP="008C2CBA">
      <w:pPr>
        <w:widowControl/>
        <w:spacing w:afterLines="50" w:line="480" w:lineRule="exact"/>
        <w:jc w:val="center"/>
        <w:rPr>
          <w:rFonts w:ascii="楷体" w:eastAsia="楷体" w:hAnsi="楷体" w:cs="楷体"/>
          <w:b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（“校领导接访日”本周值班领导：</w:t>
      </w:r>
      <w:r w:rsidR="008D2F8F"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方潜生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1248"/>
        <w:gridCol w:w="1505"/>
        <w:gridCol w:w="3402"/>
        <w:gridCol w:w="3583"/>
        <w:gridCol w:w="937"/>
        <w:gridCol w:w="3248"/>
      </w:tblGrid>
      <w:tr w:rsidR="00D340AC" w:rsidTr="00440EA5">
        <w:trPr>
          <w:cantSplit/>
          <w:trHeight w:val="310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星期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时  　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内　</w:t>
            </w:r>
            <w:r w:rsidR="006023BE"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　容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参加人员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主持人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 xml:space="preserve">地  </w:t>
            </w:r>
            <w:r w:rsidR="006023BE">
              <w:rPr>
                <w:rFonts w:ascii="等线" w:eastAsia="等线" w:hAnsi="等线" w:cs="等线"/>
                <w:bCs/>
                <w:kern w:val="0"/>
                <w:sz w:val="24"/>
              </w:rPr>
              <w:t xml:space="preserve">   </w:t>
            </w: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点</w:t>
            </w:r>
          </w:p>
        </w:tc>
      </w:tr>
      <w:tr w:rsidR="00D340AC" w:rsidTr="00440EA5">
        <w:trPr>
          <w:cantSplit/>
          <w:trHeight w:val="320"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月 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40AC" w:rsidRDefault="00C437E3">
            <w:pPr>
              <w:widowControl/>
              <w:spacing w:line="300" w:lineRule="exact"/>
              <w:jc w:val="center"/>
              <w:rPr>
                <w:rFonts w:ascii="等线" w:eastAsia="等线" w:hAnsi="等线" w:cs="等线"/>
                <w:bCs/>
                <w:kern w:val="0"/>
                <w:sz w:val="24"/>
              </w:rPr>
            </w:pPr>
            <w:r>
              <w:rPr>
                <w:rFonts w:ascii="等线" w:eastAsia="等线" w:hAnsi="等线" w:cs="等线" w:hint="eastAsia"/>
                <w:bCs/>
                <w:kern w:val="0"/>
                <w:sz w:val="24"/>
              </w:rPr>
              <w:t>上、下午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AC" w:rsidRDefault="00D340AC">
            <w:pPr>
              <w:widowControl/>
              <w:jc w:val="left"/>
              <w:rPr>
                <w:rFonts w:ascii="等线" w:eastAsia="等线" w:hAnsi="等线" w:cs="等线"/>
                <w:bCs/>
                <w:kern w:val="0"/>
                <w:sz w:val="24"/>
              </w:rPr>
            </w:pPr>
          </w:p>
        </w:tc>
      </w:tr>
      <w:tr w:rsidR="008D3DE2" w:rsidRPr="00504C4A" w:rsidTr="008B401E">
        <w:trPr>
          <w:cantSplit/>
          <w:trHeight w:hRule="exact" w:val="587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40E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一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8D2F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6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ED299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党政联席会议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4C05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南区综合楼20楼会议室</w:t>
            </w:r>
          </w:p>
        </w:tc>
      </w:tr>
      <w:tr w:rsidR="008D3DE2" w:rsidRPr="00504C4A" w:rsidTr="00084568">
        <w:trPr>
          <w:cantSplit/>
          <w:trHeight w:hRule="exact" w:val="714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10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办公会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校领导班子成员、</w:t>
            </w:r>
          </w:p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</w:tr>
      <w:tr w:rsidR="008D3DE2" w:rsidRPr="00504C4A" w:rsidTr="00084568">
        <w:trPr>
          <w:cantSplit/>
          <w:trHeight w:hRule="exact" w:val="714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: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常委会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校党委常委、</w:t>
            </w:r>
          </w:p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</w:tr>
      <w:tr w:rsidR="006C2586" w:rsidRPr="00504C4A" w:rsidTr="008D2F8F">
        <w:trPr>
          <w:cantSplit/>
          <w:trHeight w:hRule="exact" w:val="1083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86" w:rsidRPr="008B401E" w:rsidRDefault="006C2586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二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86" w:rsidRPr="008B401E" w:rsidRDefault="008D2F8F" w:rsidP="008D2F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="006C2586"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7</w:t>
            </w:r>
            <w:r w:rsidR="006C2586"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86" w:rsidRPr="008B401E" w:rsidRDefault="008D2F8F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D2F8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86" w:rsidRPr="008B401E" w:rsidRDefault="008D2F8F" w:rsidP="00841DC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学校</w:t>
            </w:r>
            <w:r w:rsidRPr="008D2F8F"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干部教师大会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86" w:rsidRPr="008B401E" w:rsidRDefault="008D2F8F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 w:rsidRPr="008D2F8F"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学校领导班子成员、副处以上干部、教代会执委、正高职称人员、民主党派负责人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86" w:rsidRPr="008B401E" w:rsidRDefault="008D2F8F" w:rsidP="007B32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方潜生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586" w:rsidRPr="008B401E" w:rsidRDefault="008D2F8F" w:rsidP="008D2F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</w:t>
            </w:r>
            <w:r w:rsidRPr="008D2F8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综合楼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2</w:t>
            </w:r>
            <w:r w:rsidRPr="008D2F8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楼报告厅</w:t>
            </w:r>
          </w:p>
        </w:tc>
        <w:bookmarkStart w:id="0" w:name="_GoBack"/>
        <w:bookmarkEnd w:id="0"/>
      </w:tr>
      <w:tr w:rsidR="008D3DE2" w:rsidRPr="00504C4A" w:rsidTr="0083631F">
        <w:trPr>
          <w:cantSplit/>
          <w:trHeight w:hRule="exact" w:val="1246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三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8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Default="00004AC0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0B0" w:rsidRDefault="001270B0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实验室危险化学品安全</w:t>
            </w:r>
          </w:p>
          <w:p w:rsidR="008D3DE2" w:rsidRDefault="001270B0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专项检查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5C9C" w:rsidRDefault="009D792F" w:rsidP="00C95C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实验室与设备管理处、教务处、</w:t>
            </w:r>
          </w:p>
          <w:p w:rsidR="00C95C9C" w:rsidRDefault="009D792F" w:rsidP="00C95C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bCs/>
                <w:kern w:val="0"/>
                <w:sz w:val="24"/>
              </w:rPr>
              <w:t>科技处、保卫处主要负责人、</w:t>
            </w:r>
          </w:p>
          <w:p w:rsidR="008D3DE2" w:rsidRDefault="00C95C9C" w:rsidP="00C95C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宋体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环能学院、</w:t>
            </w:r>
            <w:r w:rsidR="0083631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材化学院主要负责人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6C2586" w:rsidRDefault="008D0152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黄显怀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C95C9C" w:rsidP="00C95C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环能学院、</w:t>
            </w:r>
            <w:r w:rsidR="008D0152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材化学院</w:t>
            </w:r>
          </w:p>
        </w:tc>
      </w:tr>
      <w:tr w:rsidR="008D3DE2" w:rsidRPr="00504C4A" w:rsidTr="00FC5D27">
        <w:trPr>
          <w:cantSplit/>
          <w:trHeight w:hRule="exact" w:val="564"/>
          <w:jc w:val="center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四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1月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9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26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DE2" w:rsidRPr="008B401E" w:rsidRDefault="008D3DE2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办          公</w:t>
            </w:r>
          </w:p>
        </w:tc>
      </w:tr>
      <w:tr w:rsidR="008C2CBA" w:rsidRPr="00504C4A" w:rsidTr="0095553D">
        <w:trPr>
          <w:cantSplit/>
          <w:trHeight w:hRule="exact" w:val="461"/>
          <w:jc w:val="center"/>
        </w:trPr>
        <w:tc>
          <w:tcPr>
            <w:tcW w:w="4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五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等线"/>
                <w:bCs/>
                <w:kern w:val="0"/>
                <w:sz w:val="24"/>
              </w:rPr>
              <w:t>10</w:t>
            </w:r>
            <w:r w:rsidRPr="008B401E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上午9:30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学校综合考核互评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66736F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各学院党政主要负责人</w:t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66736F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吕  萍</w:t>
            </w: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66736F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</w:t>
            </w:r>
            <w:r w:rsidRPr="008D2F8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综合楼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21</w:t>
            </w:r>
            <w:r w:rsidRPr="008D2F8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楼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第三会议</w:t>
            </w:r>
            <w:r w:rsidR="00040FC8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室</w:t>
            </w:r>
          </w:p>
        </w:tc>
      </w:tr>
      <w:tr w:rsidR="008C2CBA" w:rsidRPr="00504C4A" w:rsidTr="0095553D">
        <w:trPr>
          <w:cantSplit/>
          <w:trHeight w:hRule="exact" w:val="495"/>
          <w:jc w:val="center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 w:hint="eastAsia"/>
                <w:bCs/>
                <w:kern w:val="0"/>
                <w:sz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66736F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各单位主要负责人</w:t>
            </w: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8C2CBA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</w:p>
        </w:tc>
        <w:tc>
          <w:tcPr>
            <w:tcW w:w="32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CBA" w:rsidRPr="008B401E" w:rsidRDefault="0066736F" w:rsidP="008D3D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新宋体" w:eastAsia="新宋体" w:hAnsi="新宋体" w:cs="等线"/>
                <w:bCs/>
                <w:kern w:val="0"/>
                <w:sz w:val="24"/>
              </w:rPr>
            </w:pP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南区</w:t>
            </w:r>
            <w:r w:rsidRPr="008D2F8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综合楼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21</w:t>
            </w:r>
            <w:r w:rsidRPr="008D2F8F"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楼</w:t>
            </w:r>
            <w:r>
              <w:rPr>
                <w:rFonts w:ascii="新宋体" w:eastAsia="新宋体" w:hAnsi="新宋体" w:cs="等线" w:hint="eastAsia"/>
                <w:bCs/>
                <w:kern w:val="0"/>
                <w:sz w:val="24"/>
              </w:rPr>
              <w:t>第四会议室</w:t>
            </w:r>
          </w:p>
        </w:tc>
      </w:tr>
    </w:tbl>
    <w:p w:rsidR="00D340AC" w:rsidRDefault="00C437E3" w:rsidP="008C2CBA">
      <w:pPr>
        <w:spacing w:beforeLines="50"/>
        <w:ind w:right="420" w:firstLineChars="4900" w:firstLine="1176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校办公室</w:t>
      </w:r>
    </w:p>
    <w:p w:rsidR="00D340AC" w:rsidRDefault="00C437E3" w:rsidP="00C95C9C">
      <w:pPr>
        <w:wordWrap w:val="0"/>
        <w:ind w:right="720"/>
        <w:jc w:val="right"/>
        <w:rPr>
          <w:rFonts w:eastAsia="楷体"/>
        </w:rPr>
      </w:pPr>
      <w:r>
        <w:rPr>
          <w:rFonts w:ascii="楷体" w:eastAsia="楷体" w:hAnsi="楷体" w:cs="楷体" w:hint="eastAsia"/>
          <w:sz w:val="24"/>
        </w:rPr>
        <w:t>20</w:t>
      </w:r>
      <w:r w:rsidR="008D2F8F">
        <w:rPr>
          <w:rFonts w:ascii="楷体" w:eastAsia="楷体" w:hAnsi="楷体" w:cs="楷体"/>
          <w:sz w:val="24"/>
        </w:rPr>
        <w:t>20</w:t>
      </w:r>
      <w:r>
        <w:rPr>
          <w:rFonts w:ascii="楷体" w:eastAsia="楷体" w:hAnsi="楷体" w:cs="楷体" w:hint="eastAsia"/>
          <w:sz w:val="24"/>
        </w:rPr>
        <w:t>年</w:t>
      </w:r>
      <w:r w:rsidR="008D2F8F">
        <w:rPr>
          <w:rFonts w:ascii="楷体" w:eastAsia="楷体" w:hAnsi="楷体" w:cs="楷体"/>
          <w:sz w:val="24"/>
        </w:rPr>
        <w:t>1</w:t>
      </w:r>
      <w:r>
        <w:rPr>
          <w:rFonts w:ascii="楷体" w:eastAsia="楷体" w:hAnsi="楷体" w:cs="楷体" w:hint="eastAsia"/>
          <w:sz w:val="24"/>
        </w:rPr>
        <w:t>月</w:t>
      </w:r>
      <w:r w:rsidR="008D2F8F">
        <w:rPr>
          <w:rFonts w:ascii="楷体" w:eastAsia="楷体" w:hAnsi="楷体" w:cs="楷体"/>
          <w:sz w:val="24"/>
        </w:rPr>
        <w:t>6</w:t>
      </w:r>
      <w:r>
        <w:rPr>
          <w:rFonts w:ascii="楷体" w:eastAsia="楷体" w:hAnsi="楷体" w:cs="楷体" w:hint="eastAsia"/>
          <w:sz w:val="24"/>
        </w:rPr>
        <w:t xml:space="preserve">日 </w:t>
      </w:r>
    </w:p>
    <w:sectPr w:rsidR="00D340AC" w:rsidSect="00DB7353">
      <w:headerReference w:type="default" r:id="rId8"/>
      <w:pgSz w:w="16838" w:h="11906" w:orient="landscape"/>
      <w:pgMar w:top="425" w:right="1440" w:bottom="709" w:left="1440" w:header="62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DD" w:rsidRDefault="00864BDD">
      <w:r>
        <w:separator/>
      </w:r>
    </w:p>
  </w:endnote>
  <w:endnote w:type="continuationSeparator" w:id="0">
    <w:p w:rsidR="00864BDD" w:rsidRDefault="0086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DD" w:rsidRDefault="00864BDD">
      <w:r>
        <w:separator/>
      </w:r>
    </w:p>
  </w:footnote>
  <w:footnote w:type="continuationSeparator" w:id="0">
    <w:p w:rsidR="00864BDD" w:rsidRDefault="00864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AC" w:rsidRDefault="00D340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2E6F75"/>
    <w:rsid w:val="00004AC0"/>
    <w:rsid w:val="00021F6A"/>
    <w:rsid w:val="00040FC8"/>
    <w:rsid w:val="00042F03"/>
    <w:rsid w:val="00070350"/>
    <w:rsid w:val="000C485F"/>
    <w:rsid w:val="000E7890"/>
    <w:rsid w:val="000F7375"/>
    <w:rsid w:val="001270B0"/>
    <w:rsid w:val="00155CE0"/>
    <w:rsid w:val="001D22B1"/>
    <w:rsid w:val="001E0F4C"/>
    <w:rsid w:val="001E72DA"/>
    <w:rsid w:val="00281EFC"/>
    <w:rsid w:val="0028364A"/>
    <w:rsid w:val="0034786C"/>
    <w:rsid w:val="00361AB8"/>
    <w:rsid w:val="00390218"/>
    <w:rsid w:val="003E1E5D"/>
    <w:rsid w:val="003F0BE3"/>
    <w:rsid w:val="003F1D16"/>
    <w:rsid w:val="003F3215"/>
    <w:rsid w:val="0041128B"/>
    <w:rsid w:val="00440EA5"/>
    <w:rsid w:val="00504C4A"/>
    <w:rsid w:val="00586809"/>
    <w:rsid w:val="005A2B9A"/>
    <w:rsid w:val="005D12FE"/>
    <w:rsid w:val="005D35EF"/>
    <w:rsid w:val="005D63F5"/>
    <w:rsid w:val="006023BE"/>
    <w:rsid w:val="00616FB1"/>
    <w:rsid w:val="006521A2"/>
    <w:rsid w:val="0066736F"/>
    <w:rsid w:val="006C2586"/>
    <w:rsid w:val="006F3AE6"/>
    <w:rsid w:val="0073361C"/>
    <w:rsid w:val="0075577F"/>
    <w:rsid w:val="007668CE"/>
    <w:rsid w:val="007B2CD1"/>
    <w:rsid w:val="007B3278"/>
    <w:rsid w:val="007C4162"/>
    <w:rsid w:val="0080025C"/>
    <w:rsid w:val="00823E77"/>
    <w:rsid w:val="0083631F"/>
    <w:rsid w:val="00841DC2"/>
    <w:rsid w:val="00864BDD"/>
    <w:rsid w:val="00884B47"/>
    <w:rsid w:val="0089519C"/>
    <w:rsid w:val="008A43F2"/>
    <w:rsid w:val="008B401E"/>
    <w:rsid w:val="008C2CBA"/>
    <w:rsid w:val="008C35AD"/>
    <w:rsid w:val="008D0152"/>
    <w:rsid w:val="008D2F8F"/>
    <w:rsid w:val="008D3DE2"/>
    <w:rsid w:val="00915EA6"/>
    <w:rsid w:val="009D00DB"/>
    <w:rsid w:val="009D792F"/>
    <w:rsid w:val="00A410C0"/>
    <w:rsid w:val="00A42960"/>
    <w:rsid w:val="00A45192"/>
    <w:rsid w:val="00A91BB1"/>
    <w:rsid w:val="00AB1CE6"/>
    <w:rsid w:val="00AF08E8"/>
    <w:rsid w:val="00B06ADA"/>
    <w:rsid w:val="00B77F61"/>
    <w:rsid w:val="00BA5B16"/>
    <w:rsid w:val="00C35E57"/>
    <w:rsid w:val="00C437E3"/>
    <w:rsid w:val="00C55ECA"/>
    <w:rsid w:val="00C711ED"/>
    <w:rsid w:val="00C95C9C"/>
    <w:rsid w:val="00CD1BD1"/>
    <w:rsid w:val="00D01ABF"/>
    <w:rsid w:val="00D314D0"/>
    <w:rsid w:val="00D340AC"/>
    <w:rsid w:val="00D61B4B"/>
    <w:rsid w:val="00D62D7C"/>
    <w:rsid w:val="00D9697E"/>
    <w:rsid w:val="00DA299F"/>
    <w:rsid w:val="00DB7353"/>
    <w:rsid w:val="00DF01BC"/>
    <w:rsid w:val="00E21407"/>
    <w:rsid w:val="00E55D74"/>
    <w:rsid w:val="00E6528B"/>
    <w:rsid w:val="00E6620F"/>
    <w:rsid w:val="00ED2996"/>
    <w:rsid w:val="00ED5418"/>
    <w:rsid w:val="00F05AAC"/>
    <w:rsid w:val="00F258A1"/>
    <w:rsid w:val="00F53D79"/>
    <w:rsid w:val="00F609D6"/>
    <w:rsid w:val="01F52422"/>
    <w:rsid w:val="01FD0B9B"/>
    <w:rsid w:val="03820EB5"/>
    <w:rsid w:val="057253AC"/>
    <w:rsid w:val="05753FA5"/>
    <w:rsid w:val="058A2F95"/>
    <w:rsid w:val="058C62D9"/>
    <w:rsid w:val="07303985"/>
    <w:rsid w:val="07A24734"/>
    <w:rsid w:val="081B2EF5"/>
    <w:rsid w:val="083E57BD"/>
    <w:rsid w:val="08E12E5C"/>
    <w:rsid w:val="090C5DC8"/>
    <w:rsid w:val="092E6F75"/>
    <w:rsid w:val="0A3B0C9F"/>
    <w:rsid w:val="0A581B36"/>
    <w:rsid w:val="0A907C37"/>
    <w:rsid w:val="0AAE3E8C"/>
    <w:rsid w:val="0B4B69B3"/>
    <w:rsid w:val="0B7B111F"/>
    <w:rsid w:val="0C0059A6"/>
    <w:rsid w:val="0C7A5F08"/>
    <w:rsid w:val="0C9A7C74"/>
    <w:rsid w:val="0D825B77"/>
    <w:rsid w:val="0DA211C8"/>
    <w:rsid w:val="0E1C2992"/>
    <w:rsid w:val="0E3B5BA2"/>
    <w:rsid w:val="0E6B78E6"/>
    <w:rsid w:val="0F975953"/>
    <w:rsid w:val="11495F19"/>
    <w:rsid w:val="11C2747E"/>
    <w:rsid w:val="1350570D"/>
    <w:rsid w:val="17425497"/>
    <w:rsid w:val="18101E78"/>
    <w:rsid w:val="181F3DCE"/>
    <w:rsid w:val="183D342C"/>
    <w:rsid w:val="18A66872"/>
    <w:rsid w:val="193B5FE1"/>
    <w:rsid w:val="19922B6E"/>
    <w:rsid w:val="1B691EFA"/>
    <w:rsid w:val="1BC83E73"/>
    <w:rsid w:val="1C9640D9"/>
    <w:rsid w:val="1CA967E6"/>
    <w:rsid w:val="1F5B5208"/>
    <w:rsid w:val="1F806DBA"/>
    <w:rsid w:val="1FFC7C19"/>
    <w:rsid w:val="20600D0D"/>
    <w:rsid w:val="20A841A2"/>
    <w:rsid w:val="2192317D"/>
    <w:rsid w:val="22BA34A2"/>
    <w:rsid w:val="22E05705"/>
    <w:rsid w:val="22F40196"/>
    <w:rsid w:val="23077BF0"/>
    <w:rsid w:val="231218E2"/>
    <w:rsid w:val="238538E3"/>
    <w:rsid w:val="241E4A1B"/>
    <w:rsid w:val="24535ED1"/>
    <w:rsid w:val="24EC5328"/>
    <w:rsid w:val="26485F5C"/>
    <w:rsid w:val="29461427"/>
    <w:rsid w:val="29A56CD2"/>
    <w:rsid w:val="29B120E0"/>
    <w:rsid w:val="2A1E12A8"/>
    <w:rsid w:val="2A4D54A7"/>
    <w:rsid w:val="2A863445"/>
    <w:rsid w:val="2BAC6C82"/>
    <w:rsid w:val="2BFC166E"/>
    <w:rsid w:val="2C140E03"/>
    <w:rsid w:val="2C595DDA"/>
    <w:rsid w:val="2CCD02D7"/>
    <w:rsid w:val="2E6E6F39"/>
    <w:rsid w:val="30A72619"/>
    <w:rsid w:val="30EA27E7"/>
    <w:rsid w:val="316875D3"/>
    <w:rsid w:val="32AB1AD3"/>
    <w:rsid w:val="33613701"/>
    <w:rsid w:val="34041018"/>
    <w:rsid w:val="34100978"/>
    <w:rsid w:val="343A2154"/>
    <w:rsid w:val="345E465C"/>
    <w:rsid w:val="351D040C"/>
    <w:rsid w:val="35451B45"/>
    <w:rsid w:val="35477425"/>
    <w:rsid w:val="35C25648"/>
    <w:rsid w:val="362029FE"/>
    <w:rsid w:val="36F713C3"/>
    <w:rsid w:val="372920EB"/>
    <w:rsid w:val="37C34D2A"/>
    <w:rsid w:val="382C1201"/>
    <w:rsid w:val="386E7772"/>
    <w:rsid w:val="38BD0FCB"/>
    <w:rsid w:val="38C5318F"/>
    <w:rsid w:val="39491D02"/>
    <w:rsid w:val="39A25F58"/>
    <w:rsid w:val="39D66005"/>
    <w:rsid w:val="3A054B74"/>
    <w:rsid w:val="3A3475FE"/>
    <w:rsid w:val="3A601DEF"/>
    <w:rsid w:val="3A677091"/>
    <w:rsid w:val="3AD54638"/>
    <w:rsid w:val="3B893E54"/>
    <w:rsid w:val="3BB12130"/>
    <w:rsid w:val="3BD756B5"/>
    <w:rsid w:val="3C2332A7"/>
    <w:rsid w:val="3C7272B9"/>
    <w:rsid w:val="3CA935A7"/>
    <w:rsid w:val="3CEE6305"/>
    <w:rsid w:val="3D527EFC"/>
    <w:rsid w:val="3E2E5C63"/>
    <w:rsid w:val="3EB721C9"/>
    <w:rsid w:val="3F10155D"/>
    <w:rsid w:val="42C65E62"/>
    <w:rsid w:val="43475366"/>
    <w:rsid w:val="435B5F13"/>
    <w:rsid w:val="435C15FE"/>
    <w:rsid w:val="440806BA"/>
    <w:rsid w:val="45EC6764"/>
    <w:rsid w:val="461438F0"/>
    <w:rsid w:val="47AD7D7B"/>
    <w:rsid w:val="47D66C18"/>
    <w:rsid w:val="47D733B0"/>
    <w:rsid w:val="491B397A"/>
    <w:rsid w:val="49983109"/>
    <w:rsid w:val="49F53923"/>
    <w:rsid w:val="4BB4093F"/>
    <w:rsid w:val="4BF46651"/>
    <w:rsid w:val="4C0D0625"/>
    <w:rsid w:val="4C131EFF"/>
    <w:rsid w:val="4C1E2DF1"/>
    <w:rsid w:val="51310F55"/>
    <w:rsid w:val="51713BDF"/>
    <w:rsid w:val="51A710C8"/>
    <w:rsid w:val="520B4B2C"/>
    <w:rsid w:val="52596ADC"/>
    <w:rsid w:val="526526B4"/>
    <w:rsid w:val="52B12586"/>
    <w:rsid w:val="52C91984"/>
    <w:rsid w:val="52FC512C"/>
    <w:rsid w:val="532257C0"/>
    <w:rsid w:val="54160221"/>
    <w:rsid w:val="5487261B"/>
    <w:rsid w:val="54E97A23"/>
    <w:rsid w:val="55693BD6"/>
    <w:rsid w:val="560D1D2C"/>
    <w:rsid w:val="56716B8E"/>
    <w:rsid w:val="56AE1FC3"/>
    <w:rsid w:val="570D3DBF"/>
    <w:rsid w:val="57CC1463"/>
    <w:rsid w:val="57FF7E1A"/>
    <w:rsid w:val="59187E74"/>
    <w:rsid w:val="595225C8"/>
    <w:rsid w:val="59972C31"/>
    <w:rsid w:val="5A505D05"/>
    <w:rsid w:val="5AE126CC"/>
    <w:rsid w:val="5AEC1280"/>
    <w:rsid w:val="5BD47BED"/>
    <w:rsid w:val="5BD841DC"/>
    <w:rsid w:val="5BEE2C3E"/>
    <w:rsid w:val="5C720DE5"/>
    <w:rsid w:val="5C9F5632"/>
    <w:rsid w:val="5CE505DD"/>
    <w:rsid w:val="5D4302F1"/>
    <w:rsid w:val="5D6536DE"/>
    <w:rsid w:val="5E9823F7"/>
    <w:rsid w:val="5FCE08F6"/>
    <w:rsid w:val="60402542"/>
    <w:rsid w:val="615C6DA5"/>
    <w:rsid w:val="621A6706"/>
    <w:rsid w:val="62AD2672"/>
    <w:rsid w:val="645D2696"/>
    <w:rsid w:val="652F0F11"/>
    <w:rsid w:val="65374F26"/>
    <w:rsid w:val="65D7417D"/>
    <w:rsid w:val="66AA1371"/>
    <w:rsid w:val="689C099A"/>
    <w:rsid w:val="69F53704"/>
    <w:rsid w:val="6A0501BB"/>
    <w:rsid w:val="6B6B362A"/>
    <w:rsid w:val="6B8D6F5D"/>
    <w:rsid w:val="6C6F53A0"/>
    <w:rsid w:val="6CDC26D4"/>
    <w:rsid w:val="6D3833AD"/>
    <w:rsid w:val="6D4E2DC5"/>
    <w:rsid w:val="6DD21939"/>
    <w:rsid w:val="6DE96EA2"/>
    <w:rsid w:val="6E1C10AE"/>
    <w:rsid w:val="6E33350E"/>
    <w:rsid w:val="6EDD72BD"/>
    <w:rsid w:val="6F1B1B92"/>
    <w:rsid w:val="6F9049CF"/>
    <w:rsid w:val="70A64E49"/>
    <w:rsid w:val="714F12E1"/>
    <w:rsid w:val="71A42DFD"/>
    <w:rsid w:val="71B541D3"/>
    <w:rsid w:val="73595D74"/>
    <w:rsid w:val="736B2553"/>
    <w:rsid w:val="736D2B18"/>
    <w:rsid w:val="73EB1583"/>
    <w:rsid w:val="741A55AE"/>
    <w:rsid w:val="744870B3"/>
    <w:rsid w:val="75B01DFA"/>
    <w:rsid w:val="77D75523"/>
    <w:rsid w:val="77F57137"/>
    <w:rsid w:val="79B96C70"/>
    <w:rsid w:val="7A08201E"/>
    <w:rsid w:val="7AAC68A4"/>
    <w:rsid w:val="7C820C57"/>
    <w:rsid w:val="7CD17569"/>
    <w:rsid w:val="7CD648AC"/>
    <w:rsid w:val="7D954AA4"/>
    <w:rsid w:val="7DF61FBC"/>
    <w:rsid w:val="7E47232C"/>
    <w:rsid w:val="7F302ACB"/>
    <w:rsid w:val="7F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735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DB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sid w:val="00DB7353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59"/>
    <w:qFormat/>
    <w:rsid w:val="00DB73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DB7353"/>
    <w:rPr>
      <w:color w:val="333333"/>
      <w:u w:val="none"/>
    </w:rPr>
  </w:style>
  <w:style w:type="character" w:styleId="a7">
    <w:name w:val="Hyperlink"/>
    <w:basedOn w:val="a0"/>
    <w:qFormat/>
    <w:rsid w:val="00DB7353"/>
    <w:rPr>
      <w:color w:val="333333"/>
      <w:u w:val="none"/>
    </w:rPr>
  </w:style>
  <w:style w:type="paragraph" w:styleId="a8">
    <w:name w:val="Balloon Text"/>
    <w:basedOn w:val="a"/>
    <w:link w:val="Char"/>
    <w:rsid w:val="00281EFC"/>
    <w:rPr>
      <w:sz w:val="18"/>
      <w:szCs w:val="18"/>
    </w:rPr>
  </w:style>
  <w:style w:type="character" w:customStyle="1" w:styleId="Char">
    <w:name w:val="批注框文本 Char"/>
    <w:basedOn w:val="a0"/>
    <w:link w:val="a8"/>
    <w:rsid w:val="00281EFC"/>
    <w:rPr>
      <w:kern w:val="2"/>
      <w:sz w:val="18"/>
      <w:szCs w:val="18"/>
    </w:rPr>
  </w:style>
  <w:style w:type="paragraph" w:styleId="a9">
    <w:name w:val="footer"/>
    <w:basedOn w:val="a"/>
    <w:link w:val="Char0"/>
    <w:rsid w:val="00ED2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D29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63137-9FC0-42EB-8242-4FB38000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马宾</dc:creator>
  <cp:lastModifiedBy>谢炜</cp:lastModifiedBy>
  <cp:revision>65</cp:revision>
  <cp:lastPrinted>2020-01-06T06:14:00Z</cp:lastPrinted>
  <dcterms:created xsi:type="dcterms:W3CDTF">2019-03-04T02:13:00Z</dcterms:created>
  <dcterms:modified xsi:type="dcterms:W3CDTF">2020-01-06T07:23:00Z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