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金陵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安徽建筑大学江苏校友会与安徽建筑大学关于设立“扬子江杯”奖学金协议书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安徽建筑大学江苏校友会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/>
          <w:b/>
          <w:sz w:val="44"/>
          <w:szCs w:val="44"/>
          <w:lang w:val="en-US" w:eastAsia="zh-CN"/>
        </w:rPr>
        <w:t>金陵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/>
          <w:b/>
          <w:sz w:val="44"/>
          <w:szCs w:val="44"/>
          <w:lang w:val="en-US" w:eastAsia="zh-CN"/>
        </w:rPr>
        <w:t>金陵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/>
          <w:b/>
          <w:sz w:val="44"/>
          <w:szCs w:val="44"/>
          <w:lang w:val="en-US" w:eastAsia="zh-CN"/>
        </w:rPr>
        <w:t>金陵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</w:rPr>
        <w:t>人，每人每年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3000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/>
          <w:b/>
          <w:sz w:val="44"/>
          <w:szCs w:val="44"/>
          <w:lang w:val="en-US" w:eastAsia="zh-CN"/>
        </w:rPr>
        <w:t>金陵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/>
          <w:b/>
          <w:sz w:val="44"/>
          <w:szCs w:val="44"/>
          <w:lang w:val="en-US" w:eastAsia="zh-CN"/>
        </w:rPr>
        <w:t>金陵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安徽建筑大学江苏校友会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DCD5ABB"/>
    <w:rsid w:val="270952D5"/>
    <w:rsid w:val="376B26FD"/>
    <w:rsid w:val="4D8370C0"/>
    <w:rsid w:val="504678B5"/>
    <w:rsid w:val="523B794C"/>
    <w:rsid w:val="55B14786"/>
    <w:rsid w:val="5CEB50DC"/>
    <w:rsid w:val="5F614608"/>
    <w:rsid w:val="61AB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DELL</cp:lastModifiedBy>
  <dcterms:modified xsi:type="dcterms:W3CDTF">2021-12-01T06:37:49Z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D5B205AC6B7B4B29AA1E6023056548BC</vt:lpwstr>
  </property>
</Properties>
</file>