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3E2" w:rsidRDefault="00000000">
      <w:pPr>
        <w:spacing w:line="360" w:lineRule="auto"/>
        <w:outlineLvl w:val="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附件1</w:t>
      </w:r>
      <w:r w:rsidR="00A45416">
        <w:rPr>
          <w:rFonts w:ascii="宋体" w:eastAsia="宋体" w:hAnsi="宋体" w:cs="宋体" w:hint="eastAsia"/>
          <w:b/>
          <w:bCs/>
          <w:sz w:val="24"/>
        </w:rPr>
        <w:t>：三</w:t>
      </w:r>
      <w:r>
        <w:rPr>
          <w:rFonts w:ascii="宋体" w:eastAsia="宋体" w:hAnsi="宋体" w:cs="宋体" w:hint="eastAsia"/>
          <w:b/>
          <w:bCs/>
          <w:sz w:val="24"/>
        </w:rPr>
        <w:t>日程安排</w:t>
      </w:r>
    </w:p>
    <w:tbl>
      <w:tblPr>
        <w:tblW w:w="9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227"/>
        <w:gridCol w:w="5032"/>
        <w:gridCol w:w="1663"/>
      </w:tblGrid>
      <w:tr w:rsidR="002D03E2">
        <w:trPr>
          <w:trHeight w:val="285"/>
        </w:trPr>
        <w:tc>
          <w:tcPr>
            <w:tcW w:w="1148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课程模块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内容简介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培训对象</w:t>
            </w:r>
          </w:p>
        </w:tc>
      </w:tr>
      <w:tr w:rsidR="002D03E2">
        <w:trPr>
          <w:trHeight w:val="1426"/>
        </w:trPr>
        <w:tc>
          <w:tcPr>
            <w:tcW w:w="1148" w:type="dxa"/>
            <w:vMerge w:val="restart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6月9日（周五）09：00-</w:t>
            </w:r>
          </w:p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12:00</w:t>
            </w:r>
          </w:p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D03E2" w:rsidRDefault="0000000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“互联网+”创新创业大赛赛道与规则深度解析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“互联网+”创新创业大赛通知深度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解读：举办目的，竞赛方向，组织统筹等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“互联网+”创新创业大赛项目申报类型与赛道深度剖析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“互联网+”创新创业大赛整体评审规则深度解读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“互联网+”创新创业大赛项目团队必备人员类型讲解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2D03E2" w:rsidRDefault="00000000" w:rsidP="00A4541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教师及学生</w:t>
            </w:r>
          </w:p>
        </w:tc>
      </w:tr>
      <w:tr w:rsidR="002D03E2">
        <w:trPr>
          <w:trHeight w:val="1691"/>
        </w:trPr>
        <w:tc>
          <w:tcPr>
            <w:tcW w:w="1148" w:type="dxa"/>
            <w:vMerge/>
            <w:shd w:val="clear" w:color="auto" w:fill="auto"/>
            <w:vAlign w:val="center"/>
          </w:tcPr>
          <w:p w:rsidR="002D03E2" w:rsidRDefault="002D03E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创业核心能力的培育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D03E2" w:rsidRDefault="0000000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紧密协同团队的组建与磨合</w:t>
            </w:r>
          </w:p>
          <w:p w:rsidR="002D03E2" w:rsidRDefault="0000000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创业者心理能量培育与强化</w:t>
            </w:r>
          </w:p>
          <w:p w:rsidR="002D03E2" w:rsidRDefault="0000000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创业者语言能力培育与强化</w:t>
            </w:r>
          </w:p>
          <w:p w:rsidR="002D03E2" w:rsidRDefault="0000000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创业者人格魅力培育与强化</w:t>
            </w:r>
          </w:p>
          <w:p w:rsidR="002D03E2" w:rsidRDefault="0000000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创业者执行能力培育与强化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创业者领导能力培育与强化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2D03E2" w:rsidRDefault="002D03E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D03E2">
        <w:trPr>
          <w:trHeight w:val="563"/>
        </w:trPr>
        <w:tc>
          <w:tcPr>
            <w:tcW w:w="1148" w:type="dxa"/>
            <w:vMerge w:val="restart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6月9日（周五）14:30-</w:t>
            </w:r>
          </w:p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17:30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“互联网+”创新创业大赛整体筹备与实践关键步骤深度解析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“互联网+”创新创业大赛高校参赛项目十五大来源与选育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国赛和省赛金奖项目培育过程关键步骤与节点总结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国赛和省赛金奖项目运营发展过程关键步骤与节点总结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国赛和省赛金奖项目商业模式关键步骤与节点总结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国赛和省赛金奖项目孵化中的关键步骤与节点总结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国赛和省赛金奖项目创新创业类大赛的获奖之路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2D03E2" w:rsidRDefault="00000000" w:rsidP="00A4541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教师及学生</w:t>
            </w:r>
          </w:p>
        </w:tc>
      </w:tr>
      <w:tr w:rsidR="002D03E2">
        <w:trPr>
          <w:trHeight w:val="1207"/>
        </w:trPr>
        <w:tc>
          <w:tcPr>
            <w:tcW w:w="1148" w:type="dxa"/>
            <w:vMerge/>
            <w:shd w:val="clear" w:color="auto" w:fill="auto"/>
            <w:vAlign w:val="center"/>
          </w:tcPr>
          <w:p w:rsidR="002D03E2" w:rsidRDefault="002D03E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“互联网+”创新创业大赛下的四新人才培养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“互联网+”创新创业大赛下的四新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人才培养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2D03E2" w:rsidRDefault="002D03E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D03E2">
        <w:trPr>
          <w:trHeight w:val="1792"/>
        </w:trPr>
        <w:tc>
          <w:tcPr>
            <w:tcW w:w="1148" w:type="dxa"/>
            <w:vMerge w:val="restart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6月10日（周六）09：00-</w:t>
            </w:r>
          </w:p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12:00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创新创业项目商业计划书PPT 制作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商业计划书的基本逻辑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商业计划书的基本结构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商业计划书的撰写要点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创业项目 PPT 展示结构梳理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创业项目 PPT 内容视觉优化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创业项目 PPT 编排演示技巧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</w:t>
            </w:r>
          </w:p>
        </w:tc>
      </w:tr>
      <w:tr w:rsidR="002D03E2">
        <w:trPr>
          <w:trHeight w:val="1792"/>
        </w:trPr>
        <w:tc>
          <w:tcPr>
            <w:tcW w:w="1148" w:type="dxa"/>
            <w:vMerge/>
            <w:shd w:val="clear" w:color="auto" w:fill="auto"/>
            <w:vAlign w:val="center"/>
          </w:tcPr>
          <w:p w:rsidR="002D03E2" w:rsidRDefault="002D03E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创业项目路演答辩技巧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创业项目路演演讲与商务礼仪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路演话术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撰写与优化</w:t>
            </w:r>
          </w:p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创业项目路演问答数据库整合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2D03E2" w:rsidRDefault="002D03E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D03E2">
        <w:trPr>
          <w:trHeight w:val="1792"/>
        </w:trPr>
        <w:tc>
          <w:tcPr>
            <w:tcW w:w="1148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6月10日（周六）14:30-</w:t>
            </w:r>
          </w:p>
          <w:p w:rsidR="002D03E2" w:rsidRDefault="00000000" w:rsidP="00A4541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17:30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一对一指导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D03E2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</w:t>
            </w:r>
          </w:p>
        </w:tc>
      </w:tr>
    </w:tbl>
    <w:p w:rsidR="002D03E2" w:rsidRDefault="002D03E2">
      <w:pPr>
        <w:spacing w:line="360" w:lineRule="auto"/>
        <w:rPr>
          <w:rFonts w:ascii="宋体" w:eastAsia="宋体" w:hAnsi="宋体" w:cs="宋体"/>
          <w:sz w:val="24"/>
        </w:rPr>
      </w:pPr>
    </w:p>
    <w:p w:rsidR="002D03E2" w:rsidRDefault="00000000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专家介绍：</w:t>
      </w:r>
    </w:p>
    <w:p w:rsidR="002D03E2" w:rsidRDefault="00000000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江勇</w:t>
      </w:r>
    </w:p>
    <w:p w:rsidR="002D03E2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研究员，上海英</w:t>
      </w:r>
      <w:proofErr w:type="gramStart"/>
      <w:r>
        <w:rPr>
          <w:rFonts w:ascii="宋体" w:eastAsia="宋体" w:hAnsi="宋体" w:cs="宋体" w:hint="eastAsia"/>
          <w:sz w:val="24"/>
        </w:rPr>
        <w:t>掘投资</w:t>
      </w:r>
      <w:proofErr w:type="gramEnd"/>
      <w:r>
        <w:rPr>
          <w:rFonts w:ascii="宋体" w:eastAsia="宋体" w:hAnsi="宋体" w:cs="宋体" w:hint="eastAsia"/>
          <w:sz w:val="24"/>
        </w:rPr>
        <w:t>合伙人。在大科技、大健康、大教育、大消费等领域投资经验丰富、专业能力较强。中国国际“互联网+”大学生创新创业大赛，挑战杯、“春晖杯”、“中国创翼”、博士后、阿里巴巴诸神之战等创新创业大赛多届资深评委；国内数十所高校创新创业导师。</w:t>
      </w:r>
    </w:p>
    <w:p w:rsidR="002D03E2" w:rsidRDefault="00000000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祁隽</w:t>
      </w:r>
    </w:p>
    <w:p w:rsidR="002D03E2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中国国际“互联网+”大学生创新创业</w:t>
      </w:r>
      <w:proofErr w:type="gramStart"/>
      <w:r>
        <w:rPr>
          <w:rFonts w:ascii="宋体" w:eastAsia="宋体" w:hAnsi="宋体" w:cs="宋体" w:hint="eastAsia"/>
          <w:sz w:val="24"/>
        </w:rPr>
        <w:t>大赛国</w:t>
      </w:r>
      <w:proofErr w:type="gramEnd"/>
      <w:r>
        <w:rPr>
          <w:rFonts w:ascii="宋体" w:eastAsia="宋体" w:hAnsi="宋体" w:cs="宋体" w:hint="eastAsia"/>
          <w:sz w:val="24"/>
        </w:rPr>
        <w:t>赛专家，中国邮政总局快递“互联网+”创新创业</w:t>
      </w:r>
      <w:proofErr w:type="gramStart"/>
      <w:r>
        <w:rPr>
          <w:rFonts w:ascii="宋体" w:eastAsia="宋体" w:hAnsi="宋体" w:cs="宋体" w:hint="eastAsia"/>
          <w:sz w:val="24"/>
        </w:rPr>
        <w:t>大赛国</w:t>
      </w:r>
      <w:proofErr w:type="gramEnd"/>
      <w:r>
        <w:rPr>
          <w:rFonts w:ascii="宋体" w:eastAsia="宋体" w:hAnsi="宋体" w:cs="宋体" w:hint="eastAsia"/>
          <w:sz w:val="24"/>
        </w:rPr>
        <w:t>赛专家，中国“互联网+”大学生创新创业</w:t>
      </w:r>
      <w:proofErr w:type="gramStart"/>
      <w:r>
        <w:rPr>
          <w:rFonts w:ascii="宋体" w:eastAsia="宋体" w:hAnsi="宋体" w:cs="宋体" w:hint="eastAsia"/>
          <w:sz w:val="24"/>
        </w:rPr>
        <w:t>大赛国</w:t>
      </w:r>
      <w:proofErr w:type="gramEnd"/>
      <w:r>
        <w:rPr>
          <w:rFonts w:ascii="宋体" w:eastAsia="宋体" w:hAnsi="宋体" w:cs="宋体" w:hint="eastAsia"/>
          <w:sz w:val="24"/>
        </w:rPr>
        <w:t>赛金奖</w:t>
      </w:r>
      <w:r>
        <w:rPr>
          <w:rFonts w:ascii="宋体" w:eastAsia="宋体" w:hAnsi="宋体" w:cs="宋体" w:hint="eastAsia"/>
          <w:sz w:val="24"/>
        </w:rPr>
        <w:lastRenderedPageBreak/>
        <w:t>导师，“挑战杯”中国大学生创业计划</w:t>
      </w:r>
      <w:proofErr w:type="gramStart"/>
      <w:r>
        <w:rPr>
          <w:rFonts w:ascii="宋体" w:eastAsia="宋体" w:hAnsi="宋体" w:cs="宋体" w:hint="eastAsia"/>
          <w:sz w:val="24"/>
        </w:rPr>
        <w:t>竞赛国</w:t>
      </w:r>
      <w:proofErr w:type="gramEnd"/>
      <w:r>
        <w:rPr>
          <w:rFonts w:ascii="宋体" w:eastAsia="宋体" w:hAnsi="宋体" w:cs="宋体" w:hint="eastAsia"/>
          <w:sz w:val="24"/>
        </w:rPr>
        <w:t>赛银奖导师，“互联网+”大学生创新创业大赛“优秀创新创业导师”。</w:t>
      </w:r>
    </w:p>
    <w:p w:rsidR="002D03E2" w:rsidRDefault="00000000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彭定</w:t>
      </w:r>
    </w:p>
    <w:p w:rsidR="002D03E2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中国青年创业导师、安徽省创业导师百人团成员、安徽省科技厅首批入库科技项目评审专家、中国职教学会教学工作委员会及全国高职高</w:t>
      </w:r>
      <w:proofErr w:type="gramStart"/>
      <w:r>
        <w:rPr>
          <w:rFonts w:ascii="宋体" w:eastAsia="宋体" w:hAnsi="宋体" w:cs="宋体" w:hint="eastAsia"/>
          <w:sz w:val="24"/>
        </w:rPr>
        <w:t>专教育</w:t>
      </w:r>
      <w:proofErr w:type="gramEnd"/>
      <w:r>
        <w:rPr>
          <w:rFonts w:ascii="宋体" w:eastAsia="宋体" w:hAnsi="宋体" w:cs="宋体" w:hint="eastAsia"/>
          <w:sz w:val="24"/>
        </w:rPr>
        <w:t>师资培训联盟师资培训专家。指导中国“互联网+”创新创业</w:t>
      </w:r>
      <w:proofErr w:type="gramStart"/>
      <w:r>
        <w:rPr>
          <w:rFonts w:ascii="宋体" w:eastAsia="宋体" w:hAnsi="宋体" w:cs="宋体" w:hint="eastAsia"/>
          <w:sz w:val="24"/>
        </w:rPr>
        <w:t>大赛国</w:t>
      </w:r>
      <w:proofErr w:type="gramEnd"/>
      <w:r>
        <w:rPr>
          <w:rFonts w:ascii="宋体" w:eastAsia="宋体" w:hAnsi="宋体" w:cs="宋体" w:hint="eastAsia"/>
          <w:sz w:val="24"/>
        </w:rPr>
        <w:t>赛金奖1项，参赛学生入榜胡润、福布斯U30创业</w:t>
      </w:r>
      <w:proofErr w:type="gramStart"/>
      <w:r>
        <w:rPr>
          <w:rFonts w:ascii="宋体" w:eastAsia="宋体" w:hAnsi="宋体" w:cs="宋体" w:hint="eastAsia"/>
          <w:sz w:val="24"/>
        </w:rPr>
        <w:t>精英榜并获</w:t>
      </w:r>
      <w:proofErr w:type="gramEnd"/>
      <w:r>
        <w:rPr>
          <w:rFonts w:ascii="宋体" w:eastAsia="宋体" w:hAnsi="宋体" w:cs="宋体" w:hint="eastAsia"/>
          <w:sz w:val="24"/>
        </w:rPr>
        <w:t>中国创新创业英才奖（全国高职院校唯一）。</w:t>
      </w:r>
    </w:p>
    <w:p w:rsidR="002D03E2" w:rsidRDefault="00000000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陈曦</w:t>
      </w:r>
    </w:p>
    <w:p w:rsidR="002D03E2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中国国际“互联网+”大学生创新创业</w:t>
      </w:r>
      <w:proofErr w:type="gramStart"/>
      <w:r>
        <w:rPr>
          <w:rFonts w:ascii="宋体" w:eastAsia="宋体" w:hAnsi="宋体" w:cs="宋体" w:hint="eastAsia"/>
          <w:sz w:val="24"/>
        </w:rPr>
        <w:t>大赛国</w:t>
      </w:r>
      <w:proofErr w:type="gramEnd"/>
      <w:r>
        <w:rPr>
          <w:rFonts w:ascii="宋体" w:eastAsia="宋体" w:hAnsi="宋体" w:cs="宋体" w:hint="eastAsia"/>
          <w:sz w:val="24"/>
        </w:rPr>
        <w:t>赛、全国中医药高等院校创新创业大赛、全国快递业“互联网+”创新创业大赛等国家级赛事评审专家，注册的SYB培训讲师、创业模拟实训讲师、网络创业培训讲师。教育部中国“互联网+”大学生创新创业大赛优秀创新创业导师，曾获安徽省教学成果特等奖1项，一等奖2项，二等奖1项，主持双创类省级课题2项。作为创业指导专家先后为50余家企业提供创业孵化与咨询服务，同时指导学生参加各</w:t>
      </w:r>
      <w:proofErr w:type="gramStart"/>
      <w:r>
        <w:rPr>
          <w:rFonts w:ascii="宋体" w:eastAsia="宋体" w:hAnsi="宋体" w:cs="宋体" w:hint="eastAsia"/>
          <w:sz w:val="24"/>
        </w:rPr>
        <w:t>类创业</w:t>
      </w:r>
      <w:proofErr w:type="gramEnd"/>
      <w:r>
        <w:rPr>
          <w:rFonts w:ascii="宋体" w:eastAsia="宋体" w:hAnsi="宋体" w:cs="宋体" w:hint="eastAsia"/>
          <w:sz w:val="24"/>
        </w:rPr>
        <w:t>大赛，直接参与指导项目获中国国际“互联网+”大学生创新创业大赛、全国快递业“互联网+”创新创业大赛、全国“挑战杯”大学生创业计划竞赛等金银奖十余项，参与辅导双创项目获奖逾百项。</w:t>
      </w:r>
    </w:p>
    <w:p w:rsidR="002D03E2" w:rsidRDefault="002D03E2">
      <w:pPr>
        <w:spacing w:line="360" w:lineRule="auto"/>
        <w:rPr>
          <w:rFonts w:ascii="宋体" w:eastAsia="宋体" w:hAnsi="宋体" w:cs="宋体"/>
          <w:sz w:val="24"/>
        </w:rPr>
      </w:pPr>
    </w:p>
    <w:sectPr w:rsidR="002D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6BF7" w:rsidRDefault="00E46BF7" w:rsidP="00A45416">
      <w:r>
        <w:separator/>
      </w:r>
    </w:p>
  </w:endnote>
  <w:endnote w:type="continuationSeparator" w:id="0">
    <w:p w:rsidR="00E46BF7" w:rsidRDefault="00E46BF7" w:rsidP="00A4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6BF7" w:rsidRDefault="00E46BF7" w:rsidP="00A45416">
      <w:r>
        <w:separator/>
      </w:r>
    </w:p>
  </w:footnote>
  <w:footnote w:type="continuationSeparator" w:id="0">
    <w:p w:rsidR="00E46BF7" w:rsidRDefault="00E46BF7" w:rsidP="00A4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QwZDllZjUwZDg2ZGI4OGRlZTNmYTJiMjlhYzFhNDUifQ=="/>
  </w:docVars>
  <w:rsids>
    <w:rsidRoot w:val="002D03E2"/>
    <w:rsid w:val="002D03E2"/>
    <w:rsid w:val="00A45416"/>
    <w:rsid w:val="00E46BF7"/>
    <w:rsid w:val="0BF77700"/>
    <w:rsid w:val="0DC515E2"/>
    <w:rsid w:val="1C5D5C5E"/>
    <w:rsid w:val="499E3611"/>
    <w:rsid w:val="56E73E10"/>
    <w:rsid w:val="59C56616"/>
    <w:rsid w:val="5AD52888"/>
    <w:rsid w:val="634C4E92"/>
    <w:rsid w:val="63F332F0"/>
    <w:rsid w:val="681F2661"/>
    <w:rsid w:val="7632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9677F"/>
  <w15:docId w15:val="{C1617617-0E4A-4549-BDB5-C93989C9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4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5416"/>
    <w:rPr>
      <w:kern w:val="2"/>
      <w:sz w:val="18"/>
      <w:szCs w:val="18"/>
    </w:rPr>
  </w:style>
  <w:style w:type="paragraph" w:styleId="a5">
    <w:name w:val="footer"/>
    <w:basedOn w:val="a"/>
    <w:link w:val="a6"/>
    <w:rsid w:val="00A45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54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 弘</cp:lastModifiedBy>
  <cp:revision>2</cp:revision>
  <cp:lastPrinted>2023-06-07T03:43:00Z</cp:lastPrinted>
  <dcterms:created xsi:type="dcterms:W3CDTF">2023-05-29T02:38:00Z</dcterms:created>
  <dcterms:modified xsi:type="dcterms:W3CDTF">2023-06-08T04:08:00Z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0D9DE08A7DE04F508348A6C42585EB49_13</vt:lpwstr>
  </property>
</Properties>
</file>