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line="420" w:lineRule="exact"/>
        <w:jc w:val="center"/>
        <w:rPr>
          <w:rFonts w:ascii="等线" w:hAnsi="等线" w:eastAsia="等线" w:cs="等线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安徽建筑大学202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-202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学年第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学期第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周会议及工作活动安排</w:t>
      </w:r>
    </w:p>
    <w:p>
      <w:pPr>
        <w:widowControl/>
        <w:spacing w:after="156" w:afterLines="50" w:line="480" w:lineRule="exact"/>
        <w:jc w:val="center"/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（“校领导接访日”本周值班领导：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lang w:eastAsia="zh-CN"/>
        </w:rPr>
        <w:t>王玉兰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；接访时间：周五下午15：00—17：00）</w:t>
      </w:r>
    </w:p>
    <w:tbl>
      <w:tblPr>
        <w:tblStyle w:val="2"/>
        <w:tblW w:w="14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1202"/>
        <w:gridCol w:w="1213"/>
        <w:gridCol w:w="3682"/>
        <w:gridCol w:w="3462"/>
        <w:gridCol w:w="1118"/>
        <w:gridCol w:w="3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星期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时  　间</w:t>
            </w:r>
          </w:p>
        </w:tc>
        <w:tc>
          <w:tcPr>
            <w:tcW w:w="36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内　 　容</w:t>
            </w:r>
          </w:p>
        </w:tc>
        <w:tc>
          <w:tcPr>
            <w:tcW w:w="3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参加人员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主持人</w:t>
            </w:r>
          </w:p>
        </w:tc>
        <w:tc>
          <w:tcPr>
            <w:tcW w:w="3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 xml:space="preserve">地  </w:t>
            </w:r>
            <w:r>
              <w:rPr>
                <w:rFonts w:ascii="等线" w:hAnsi="等线" w:eastAsia="等线" w:cs="等线"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等线" w:hAnsi="等线" w:eastAsia="等线" w:cs="等线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  <w:t>日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  <w:t>上、下午</w:t>
            </w:r>
          </w:p>
        </w:tc>
        <w:tc>
          <w:tcPr>
            <w:tcW w:w="36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3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3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一</w:t>
            </w:r>
          </w:p>
        </w:tc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3月14日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9:10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校领导例会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校领导班子成员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黄显怀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4:30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 xml:space="preserve">2022年第3次全省教育系统疫情 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防控工作视频调度会及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学校疫情防控工作推进会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由校办公室负责通知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蔡新立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41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二</w:t>
            </w:r>
          </w:p>
        </w:tc>
        <w:tc>
          <w:tcPr>
            <w:tcW w:w="120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3月15日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9:30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“三代会”筹备工作会议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由校办公室负责通知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孙道胜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2:30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学校组织员、教学督导员工作会议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由组织部负责通知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孙道胜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3:30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党委全会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校党委委员、有关部门负责人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孙道胜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三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3月16日</w:t>
            </w:r>
          </w:p>
        </w:tc>
        <w:tc>
          <w:tcPr>
            <w:tcW w:w="12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办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四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3月17日</w:t>
            </w:r>
          </w:p>
        </w:tc>
        <w:tc>
          <w:tcPr>
            <w:tcW w:w="12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办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五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3月18日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9:00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新一轮审核评估实施辅导答疑会</w:t>
            </w:r>
          </w:p>
        </w:tc>
        <w:tc>
          <w:tcPr>
            <w:tcW w:w="7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由教务处负责通知</w:t>
            </w:r>
          </w:p>
        </w:tc>
      </w:tr>
    </w:tbl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</w:t>
      </w:r>
      <w:r>
        <w:rPr>
          <w:rFonts w:hint="eastAsia" w:ascii="楷体_GB2312" w:hAnsi="楷体_GB2312" w:eastAsia="楷体_GB2312" w:cs="楷体_GB2312"/>
          <w:lang w:val="en-US" w:eastAsia="zh-CN"/>
        </w:rPr>
        <w:t xml:space="preserve">  校办公室</w:t>
      </w:r>
    </w:p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 xml:space="preserve">                                                                            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lang w:val="en-US" w:eastAsia="zh-CN"/>
        </w:rPr>
        <w:t xml:space="preserve">                            2022年3月14日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D299C"/>
    <w:rsid w:val="06A0362A"/>
    <w:rsid w:val="10A44C4D"/>
    <w:rsid w:val="14093E73"/>
    <w:rsid w:val="14651265"/>
    <w:rsid w:val="151D299C"/>
    <w:rsid w:val="26862A7E"/>
    <w:rsid w:val="27816FE9"/>
    <w:rsid w:val="279A5CD1"/>
    <w:rsid w:val="2BDF1638"/>
    <w:rsid w:val="2C9162CE"/>
    <w:rsid w:val="316E269F"/>
    <w:rsid w:val="3240775C"/>
    <w:rsid w:val="44592F80"/>
    <w:rsid w:val="5023629C"/>
    <w:rsid w:val="5DDF0CA3"/>
    <w:rsid w:val="67B8427C"/>
    <w:rsid w:val="69E73867"/>
    <w:rsid w:val="6B67752D"/>
    <w:rsid w:val="6FFD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2022-02-17T05:10:00Z</dcterms:created>
  <dc:creator>Administrator</dc:creator>
  <cp:lastModifiedBy>Administrator</cp:lastModifiedBy>
  <cp:lastPrinted>2022-03-14T08:19:12Z</cp:lastPrinted>
  <dcterms:modified xsi:type="dcterms:W3CDTF">2022-03-14T08:22:43Z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C4A6BDBBD2F04C789729100F2B678108</vt:lpwstr>
  </property>
</Properties>
</file>