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微软雅黑" w:hAnsi="微软雅黑" w:eastAsia="微软雅黑" w:cs="宋体"/>
          <w:kern w:val="0"/>
          <w:sz w:val="22"/>
          <w:lang w:val="en-US" w:eastAsia="zh-CN"/>
        </w:rPr>
      </w:pPr>
      <w:r>
        <w:rPr>
          <w:rFonts w:hint="eastAsia" w:ascii="微软雅黑" w:hAnsi="微软雅黑" w:eastAsia="微软雅黑" w:cs="宋体"/>
          <w:kern w:val="0"/>
          <w:sz w:val="22"/>
          <w:lang w:eastAsia="zh-CN"/>
        </w:rPr>
        <w:t>附件</w:t>
      </w:r>
      <w:r>
        <w:rPr>
          <w:rFonts w:hint="eastAsia" w:ascii="微软雅黑" w:hAnsi="微软雅黑" w:eastAsia="微软雅黑" w:cs="宋体"/>
          <w:kern w:val="0"/>
          <w:sz w:val="22"/>
          <w:lang w:val="en-US" w:eastAsia="zh-CN"/>
        </w:rPr>
        <w:t>5：</w:t>
      </w:r>
    </w:p>
    <w:tbl>
      <w:tblPr>
        <w:tblStyle w:val="2"/>
        <w:tblW w:w="949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83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8"/>
                <w:szCs w:val="28"/>
                <w:lang w:val="en-US" w:eastAsia="zh-CN"/>
              </w:rPr>
              <w:t>安徽建筑大学</w:t>
            </w: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 w:val="28"/>
                <w:szCs w:val="28"/>
              </w:rPr>
              <w:t>研究生期中教学检查情况记录表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 w:val="24"/>
                <w:szCs w:val="24"/>
              </w:rPr>
              <w:t>学院：                          记录人：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2"/>
              </w:rPr>
              <w:t>1、简述两周课堂教学情况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（以听课、座谈会、抽查等形式开展教学常规检查，检查内容包括：教风学风、课堂教学等。）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  <w:jc w:val="center"/>
        </w:trPr>
        <w:tc>
          <w:tcPr>
            <w:tcW w:w="94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94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2"/>
              </w:rPr>
              <w:t>2、指导教师培养研究生情况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（研究生培养过程安排与指导情况）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  <w:jc w:val="center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eastAsia="仿宋_GB2312" w:cs="宋体" w:asciiTheme="minorEastAsia" w:hAnsiTheme="minorEastAsia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级研究生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学术活动和文献阅读</w:t>
            </w:r>
          </w:p>
        </w:tc>
        <w:tc>
          <w:tcPr>
            <w:tcW w:w="83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2241"/>
              </w:tabs>
              <w:jc w:val="left"/>
              <w:rPr>
                <w:rFonts w:hint="eastAsia" w:ascii="微软雅黑" w:hAnsi="微软雅黑" w:eastAsia="微软雅黑" w:cs="宋体"/>
                <w:kern w:val="0"/>
                <w:sz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研究生中期中期考核完成情况</w:t>
            </w:r>
          </w:p>
        </w:tc>
        <w:tc>
          <w:tcPr>
            <w:tcW w:w="83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级研究生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论文开题完成情况</w:t>
            </w:r>
          </w:p>
        </w:tc>
        <w:tc>
          <w:tcPr>
            <w:tcW w:w="8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2025级研究生导师落实情况</w:t>
            </w:r>
          </w:p>
        </w:tc>
        <w:tc>
          <w:tcPr>
            <w:tcW w:w="8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kern w:val="0"/>
                <w:sz w:val="22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304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0MmExYTZhY2IyZGYwMTIxMmI2YjEzYzZjYWYzN2IifQ=="/>
  </w:docVars>
  <w:rsids>
    <w:rsidRoot w:val="00DD4DCC"/>
    <w:rsid w:val="00093F7B"/>
    <w:rsid w:val="0030750D"/>
    <w:rsid w:val="0065684F"/>
    <w:rsid w:val="008C6372"/>
    <w:rsid w:val="00905481"/>
    <w:rsid w:val="00DD4DCC"/>
    <w:rsid w:val="08502178"/>
    <w:rsid w:val="0971402B"/>
    <w:rsid w:val="110E7065"/>
    <w:rsid w:val="18125871"/>
    <w:rsid w:val="2F566BBD"/>
    <w:rsid w:val="4418635E"/>
    <w:rsid w:val="587F431C"/>
    <w:rsid w:val="5B22708D"/>
    <w:rsid w:val="7E97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39</Words>
  <Characters>224</Characters>
  <Lines>1</Lines>
  <Paragraphs>1</Paragraphs>
  <TotalTime>34</TotalTime>
  <ScaleCrop>false</ScaleCrop>
  <LinksUpToDate>false</LinksUpToDate>
  <CharactersWithSpaces>262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2019-09-08T16:59:00Z</dcterms:created>
  <dc:creator>dreamsummit</dc:creator>
  <cp:lastModifiedBy>柳</cp:lastModifiedBy>
  <cp:lastPrinted>2021-04-29T03:08:00Z</cp:lastPrinted>
  <dcterms:modified xsi:type="dcterms:W3CDTF">2025-11-06T06:43:10Z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9DA2C6B346CB437F8B60AD6046598771_12</vt:lpwstr>
  </property>
</Properties>
</file>