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82A60">
      <w:pPr>
        <w:spacing w:line="560" w:lineRule="exact"/>
        <w:jc w:val="center"/>
        <w:rPr>
          <w:rFonts w:ascii="宋体" w:hAnsi="宋体" w:cs="仿宋_GB2312"/>
          <w:b/>
          <w:sz w:val="44"/>
          <w:szCs w:val="44"/>
        </w:rPr>
      </w:pPr>
      <w:bookmarkStart w:id="0" w:name="_Hlk24379207"/>
      <w:r>
        <w:rPr>
          <w:rFonts w:hint="eastAsia" w:ascii="宋体" w:hAnsi="宋体" w:cs="仿宋_GB2312"/>
          <w:b/>
          <w:sz w:val="44"/>
          <w:szCs w:val="44"/>
        </w:rPr>
        <w:t>2025年安徽建筑大学</w:t>
      </w:r>
      <w:r>
        <w:rPr>
          <w:rFonts w:hint="eastAsia" w:ascii="宋体" w:hAnsi="宋体" w:cs="宋体"/>
          <w:b/>
          <w:sz w:val="44"/>
          <w:szCs w:val="44"/>
        </w:rPr>
        <w:t>紫云路</w:t>
      </w:r>
      <w:r>
        <w:rPr>
          <w:rFonts w:hint="eastAsia" w:ascii="宋体" w:hAnsi="宋体" w:cs="___WRD_EMBED_SUB_315"/>
          <w:b/>
          <w:sz w:val="44"/>
          <w:szCs w:val="44"/>
        </w:rPr>
        <w:t>校</w:t>
      </w:r>
      <w:r>
        <w:rPr>
          <w:rFonts w:hint="eastAsia" w:ascii="宋体" w:hAnsi="宋体" w:cs="宋体"/>
          <w:b/>
          <w:sz w:val="44"/>
          <w:szCs w:val="44"/>
        </w:rPr>
        <w:t>区学生公寓</w:t>
      </w:r>
      <w:r>
        <w:rPr>
          <w:rFonts w:hint="eastAsia" w:ascii="宋体" w:hAnsi="宋体" w:cs="___WRD_EMBED_SUB_315"/>
          <w:b/>
          <w:sz w:val="44"/>
          <w:szCs w:val="44"/>
        </w:rPr>
        <w:t>物业管理服务</w:t>
      </w:r>
      <w:r>
        <w:rPr>
          <w:rFonts w:hint="eastAsia" w:ascii="宋体" w:hAnsi="宋体" w:cs="宋体"/>
          <w:b/>
          <w:sz w:val="44"/>
          <w:szCs w:val="44"/>
        </w:rPr>
        <w:t>项目市场调研公告</w:t>
      </w:r>
    </w:p>
    <w:p w14:paraId="682DDADA">
      <w:pPr>
        <w:spacing w:line="560" w:lineRule="exact"/>
        <w:rPr>
          <w:rFonts w:ascii="仿宋_GB2312" w:hAnsi="仿宋_GB2312" w:eastAsia="仿宋_GB2312" w:cs="仿宋_GB2312"/>
          <w:sz w:val="32"/>
          <w:szCs w:val="32"/>
        </w:rPr>
      </w:pPr>
    </w:p>
    <w:p w14:paraId="3A5864E7">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各物业单位：</w:t>
      </w:r>
    </w:p>
    <w:p w14:paraId="71DB7F69">
      <w:pPr>
        <w:spacing w:line="56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我校拟于2025年招标新一轮紫云路校区学生公寓物业服务单位，现面向你单位征询相关意见，请根据工作实际填写相关情况并提出反馈意见（反馈意见可以批注形式反馈），最迟请于2025年2月25日之前反馈</w:t>
      </w:r>
      <w:r>
        <w:rPr>
          <w:rFonts w:hint="eastAsia" w:ascii="宋体" w:hAnsi="宋体" w:cs="宋体"/>
          <w:sz w:val="32"/>
          <w:szCs w:val="32"/>
        </w:rPr>
        <w:t>至邮箱</w:t>
      </w:r>
      <w:r>
        <w:rPr>
          <w:rFonts w:ascii="宋体" w:hAnsi="宋体" w:cs="宋体"/>
          <w:sz w:val="32"/>
          <w:szCs w:val="32"/>
        </w:rPr>
        <w:t>hqjt@ahjzu.edu.cn</w:t>
      </w:r>
      <w:r>
        <w:rPr>
          <w:rFonts w:hint="eastAsia" w:ascii="仿宋_GB2312" w:hAnsi="仿宋_GB2312" w:eastAsia="仿宋_GB2312" w:cs="仿宋_GB2312"/>
          <w:sz w:val="32"/>
          <w:szCs w:val="32"/>
        </w:rPr>
        <w:t>，谢谢！</w:t>
      </w:r>
    </w:p>
    <w:p w14:paraId="6F4029F2">
      <w:pPr>
        <w:spacing w:line="560" w:lineRule="exact"/>
        <w:rPr>
          <w:rFonts w:ascii="仿宋_GB2312" w:hAnsi="仿宋_GB2312" w:eastAsia="仿宋_GB2312" w:cs="仿宋_GB2312"/>
          <w:sz w:val="32"/>
          <w:szCs w:val="32"/>
        </w:rPr>
      </w:pPr>
    </w:p>
    <w:p w14:paraId="215A80E0">
      <w:pPr>
        <w:spacing w:line="560" w:lineRule="exact"/>
        <w:rPr>
          <w:rFonts w:ascii="仿宋_GB2312" w:hAnsi="仿宋_GB2312" w:eastAsia="仿宋_GB2312" w:cs="仿宋_GB2312"/>
          <w:sz w:val="32"/>
          <w:szCs w:val="32"/>
        </w:rPr>
      </w:pPr>
      <w:bookmarkStart w:id="2" w:name="_GoBack"/>
      <w:bookmarkEnd w:id="2"/>
      <w:r>
        <w:rPr>
          <w:rFonts w:hint="eastAsia" w:ascii="仿宋_GB2312" w:hAnsi="仿宋_GB2312" w:eastAsia="仿宋_GB2312" w:cs="仿宋_GB2312"/>
          <w:sz w:val="32"/>
          <w:szCs w:val="32"/>
        </w:rPr>
        <w:t xml:space="preserve">                             </w:t>
      </w:r>
    </w:p>
    <w:p w14:paraId="1FCF3E8F">
      <w:pPr>
        <w:spacing w:line="560" w:lineRule="exact"/>
        <w:jc w:val="right"/>
        <w:rPr>
          <w:rFonts w:ascii="仿宋_GB2312" w:hAnsi="仿宋_GB2312" w:eastAsia="仿宋_GB2312" w:cs="仿宋_GB2312"/>
          <w:sz w:val="32"/>
          <w:szCs w:val="32"/>
        </w:rPr>
      </w:pPr>
    </w:p>
    <w:p w14:paraId="3B8F05F4">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安徽建筑大学后勤管理处</w:t>
      </w:r>
    </w:p>
    <w:p w14:paraId="1D83EB92">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2025年2月21日</w:t>
      </w:r>
    </w:p>
    <w:p w14:paraId="01C056F1">
      <w:pPr>
        <w:spacing w:line="560" w:lineRule="exact"/>
        <w:rPr>
          <w:rFonts w:ascii="仿宋_GB2312" w:hAnsi="仿宋_GB2312" w:eastAsia="仿宋_GB2312" w:cs="仿宋_GB2312"/>
          <w:sz w:val="32"/>
          <w:szCs w:val="32"/>
        </w:rPr>
      </w:pPr>
    </w:p>
    <w:p w14:paraId="10AC50FE">
      <w:pPr>
        <w:spacing w:line="560" w:lineRule="exact"/>
        <w:rPr>
          <w:rFonts w:ascii="仿宋_GB2312" w:hAnsi="仿宋_GB2312" w:eastAsia="仿宋_GB2312" w:cs="仿宋_GB2312"/>
          <w:sz w:val="32"/>
          <w:szCs w:val="32"/>
        </w:rPr>
      </w:pPr>
    </w:p>
    <w:p w14:paraId="482040C9">
      <w:pPr>
        <w:spacing w:line="560" w:lineRule="exact"/>
        <w:rPr>
          <w:rFonts w:ascii="仿宋_GB2312" w:hAnsi="仿宋_GB2312" w:eastAsia="仿宋_GB2312" w:cs="仿宋_GB2312"/>
          <w:sz w:val="32"/>
          <w:szCs w:val="32"/>
        </w:rPr>
      </w:pPr>
    </w:p>
    <w:p w14:paraId="26423DA4">
      <w:pPr>
        <w:spacing w:line="560" w:lineRule="exact"/>
        <w:rPr>
          <w:rFonts w:ascii="仿宋_GB2312" w:hAnsi="仿宋_GB2312" w:eastAsia="仿宋_GB2312" w:cs="仿宋_GB2312"/>
          <w:sz w:val="32"/>
          <w:szCs w:val="32"/>
        </w:rPr>
      </w:pPr>
    </w:p>
    <w:p w14:paraId="4275A4E5">
      <w:pPr>
        <w:spacing w:line="560" w:lineRule="exact"/>
        <w:rPr>
          <w:rFonts w:ascii="仿宋_GB2312" w:hAnsi="仿宋_GB2312" w:eastAsia="仿宋_GB2312" w:cs="仿宋_GB2312"/>
          <w:sz w:val="32"/>
          <w:szCs w:val="32"/>
        </w:rPr>
      </w:pPr>
    </w:p>
    <w:p w14:paraId="209DCED7">
      <w:pPr>
        <w:spacing w:line="560" w:lineRule="exact"/>
        <w:rPr>
          <w:rFonts w:ascii="仿宋_GB2312" w:hAnsi="仿宋_GB2312" w:eastAsia="仿宋_GB2312" w:cs="仿宋_GB2312"/>
          <w:sz w:val="32"/>
          <w:szCs w:val="32"/>
        </w:rPr>
      </w:pPr>
    </w:p>
    <w:p w14:paraId="47D53EED">
      <w:pPr>
        <w:spacing w:line="560" w:lineRule="exact"/>
        <w:rPr>
          <w:rFonts w:ascii="仿宋_GB2312" w:hAnsi="仿宋_GB2312" w:eastAsia="仿宋_GB2312" w:cs="仿宋_GB2312"/>
          <w:sz w:val="32"/>
          <w:szCs w:val="32"/>
        </w:rPr>
      </w:pPr>
    </w:p>
    <w:p w14:paraId="654BD254">
      <w:pPr>
        <w:spacing w:line="560" w:lineRule="exact"/>
        <w:rPr>
          <w:rFonts w:ascii="仿宋_GB2312" w:hAnsi="仿宋_GB2312" w:eastAsia="仿宋_GB2312" w:cs="仿宋_GB2312"/>
          <w:sz w:val="32"/>
          <w:szCs w:val="32"/>
        </w:rPr>
      </w:pPr>
    </w:p>
    <w:p w14:paraId="1532E78D">
      <w:pPr>
        <w:spacing w:line="560" w:lineRule="exact"/>
        <w:rPr>
          <w:rFonts w:ascii="仿宋_GB2312" w:hAnsi="仿宋_GB2312" w:eastAsia="仿宋_GB2312" w:cs="仿宋_GB2312"/>
          <w:sz w:val="32"/>
          <w:szCs w:val="32"/>
        </w:rPr>
      </w:pPr>
    </w:p>
    <w:p w14:paraId="0067CF0C">
      <w:pPr>
        <w:spacing w:line="560" w:lineRule="exact"/>
        <w:rPr>
          <w:rFonts w:ascii="仿宋_GB2312" w:hAnsi="仿宋_GB2312" w:eastAsia="仿宋_GB2312" w:cs="仿宋_GB2312"/>
          <w:sz w:val="32"/>
          <w:szCs w:val="32"/>
        </w:rPr>
      </w:pPr>
    </w:p>
    <w:p w14:paraId="0B607356">
      <w:pPr>
        <w:pStyle w:val="3"/>
        <w:ind w:firstLine="0"/>
      </w:pPr>
    </w:p>
    <w:p w14:paraId="3BDE4FEA">
      <w:pPr>
        <w:spacing w:line="560" w:lineRule="exact"/>
        <w:rPr>
          <w:rFonts w:ascii="黑体" w:hAnsi="黑体" w:eastAsia="黑体" w:cs="仿宋_GB2312"/>
          <w:sz w:val="32"/>
          <w:szCs w:val="32"/>
        </w:rPr>
      </w:pPr>
      <w:r>
        <w:rPr>
          <w:rFonts w:hint="eastAsia" w:ascii="黑体" w:hAnsi="黑体" w:eastAsia="黑体" w:cs="仿宋_GB2312"/>
          <w:sz w:val="32"/>
          <w:szCs w:val="32"/>
        </w:rPr>
        <w:t>物业单位名称（公章）：</w:t>
      </w:r>
    </w:p>
    <w:p w14:paraId="4F613835">
      <w:pPr>
        <w:spacing w:line="560" w:lineRule="exact"/>
        <w:rPr>
          <w:rFonts w:ascii="黑体" w:hAnsi="黑体" w:eastAsia="黑体" w:cs="仿宋_GB2312"/>
          <w:sz w:val="32"/>
          <w:szCs w:val="32"/>
        </w:rPr>
      </w:pPr>
      <w:r>
        <w:rPr>
          <w:rFonts w:hint="eastAsia" w:ascii="黑体" w:hAnsi="黑体" w:eastAsia="黑体" w:cs="仿宋_GB2312"/>
          <w:sz w:val="32"/>
          <w:szCs w:val="32"/>
        </w:rPr>
        <w:t>联系人及联系方式：</w:t>
      </w:r>
    </w:p>
    <w:p w14:paraId="68BD6923">
      <w:pPr>
        <w:spacing w:line="560" w:lineRule="exact"/>
        <w:rPr>
          <w:rFonts w:ascii="仿宋_GB2312" w:hAnsi="仿宋_GB2312" w:eastAsia="仿宋_GB2312" w:cs="仿宋_GB2312"/>
          <w:sz w:val="32"/>
          <w:szCs w:val="32"/>
        </w:rPr>
      </w:pPr>
    </w:p>
    <w:p w14:paraId="087FA16C">
      <w:pPr>
        <w:numPr>
          <w:ilvl w:val="0"/>
          <w:numId w:val="1"/>
        </w:numPr>
        <w:spacing w:line="560" w:lineRule="exact"/>
        <w:ind w:left="-13" w:leftChars="0" w:firstLine="640" w:firstLineChars="0"/>
        <w:rPr>
          <w:rFonts w:ascii="仿宋" w:hAnsi="仿宋" w:eastAsia="仿宋" w:cs="仿宋"/>
          <w:sz w:val="32"/>
          <w:szCs w:val="32"/>
        </w:rPr>
      </w:pPr>
      <w:r>
        <w:rPr>
          <w:rFonts w:hint="eastAsia" w:ascii="仿宋" w:hAnsi="仿宋" w:eastAsia="仿宋" w:cs="仿宋"/>
          <w:b/>
          <w:sz w:val="32"/>
          <w:szCs w:val="32"/>
        </w:rPr>
        <w:t>项目名称：</w:t>
      </w:r>
      <w:r>
        <w:rPr>
          <w:rFonts w:hint="eastAsia" w:ascii="仿宋" w:hAnsi="仿宋" w:eastAsia="仿宋" w:cs="仿宋"/>
          <w:color w:val="000000"/>
          <w:kern w:val="0"/>
          <w:sz w:val="31"/>
          <w:szCs w:val="31"/>
          <w:lang w:bidi="ar"/>
        </w:rPr>
        <w:t>2025年安徽建筑大学紫云路校区学生公寓物业管理服务项目</w:t>
      </w:r>
    </w:p>
    <w:p w14:paraId="198B606C">
      <w:pPr>
        <w:numPr>
          <w:ilvl w:val="0"/>
          <w:numId w:val="1"/>
        </w:numPr>
        <w:spacing w:line="560" w:lineRule="exact"/>
        <w:ind w:left="-13" w:leftChars="0" w:firstLine="643" w:firstLineChars="0"/>
        <w:rPr>
          <w:rFonts w:ascii="仿宋" w:hAnsi="仿宋" w:eastAsia="仿宋" w:cs="仿宋"/>
          <w:sz w:val="32"/>
          <w:szCs w:val="32"/>
        </w:rPr>
      </w:pPr>
      <w:r>
        <w:rPr>
          <w:rFonts w:hint="eastAsia" w:ascii="仿宋" w:hAnsi="仿宋" w:eastAsia="仿宋" w:cs="仿宋"/>
          <w:b/>
          <w:sz w:val="32"/>
          <w:szCs w:val="32"/>
        </w:rPr>
        <w:t>预算金额</w:t>
      </w:r>
      <w:r>
        <w:rPr>
          <w:rFonts w:hint="eastAsia" w:ascii="仿宋" w:hAnsi="仿宋" w:eastAsia="仿宋" w:cs="仿宋"/>
          <w:sz w:val="32"/>
          <w:szCs w:val="32"/>
        </w:rPr>
        <w:t>：</w:t>
      </w:r>
      <w:r>
        <w:rPr>
          <w:rFonts w:hint="eastAsia" w:ascii="仿宋" w:hAnsi="仿宋" w:eastAsia="仿宋" w:cs="仿宋"/>
          <w:color w:val="000000"/>
          <w:kern w:val="0"/>
          <w:sz w:val="31"/>
          <w:szCs w:val="31"/>
          <w:lang w:bidi="ar"/>
        </w:rPr>
        <w:t>480.32万元</w:t>
      </w:r>
      <w:r>
        <w:rPr>
          <w:rFonts w:hint="eastAsia" w:ascii="仿宋" w:hAnsi="仿宋" w:eastAsia="仿宋" w:cs="仿宋"/>
          <w:sz w:val="32"/>
          <w:szCs w:val="32"/>
        </w:rPr>
        <w:t xml:space="preserve"> ，2025年5月1日至2026年4月30日，共一年，合同期满后经考核合格且年度预算能保障的前提下，可续签下一年合同，合同一年一签，最多可续签两次。</w:t>
      </w:r>
    </w:p>
    <w:p w14:paraId="5BA4A792">
      <w:pPr>
        <w:numPr>
          <w:ilvl w:val="0"/>
          <w:numId w:val="1"/>
        </w:numPr>
        <w:spacing w:line="560" w:lineRule="exact"/>
        <w:ind w:left="-13" w:leftChars="0" w:firstLine="643" w:firstLineChars="0"/>
        <w:rPr>
          <w:rFonts w:ascii="仿宋" w:hAnsi="仿宋" w:eastAsia="仿宋" w:cs="仿宋"/>
          <w:b/>
          <w:sz w:val="32"/>
          <w:szCs w:val="32"/>
        </w:rPr>
      </w:pPr>
      <w:r>
        <w:rPr>
          <w:rFonts w:hint="eastAsia" w:ascii="仿宋" w:hAnsi="仿宋" w:eastAsia="仿宋" w:cs="仿宋"/>
          <w:b/>
          <w:sz w:val="32"/>
          <w:szCs w:val="32"/>
        </w:rPr>
        <w:t>项目概况：</w:t>
      </w:r>
    </w:p>
    <w:p w14:paraId="004C9849">
      <w:pPr>
        <w:pStyle w:val="3"/>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安徽建筑大学紫云路校区18栋学生公寓的日常管理、值班服务、楼内安保等；公寓楼内公共区域及外围环境保洁；垃圾分类、宣传引导以及收集、清运；日常维修（单件材料在300元及以下）及特定维修；泵房及地下室管理和保洁；消防设施设备、宿舍巡查等服务。</w:t>
      </w:r>
    </w:p>
    <w:p w14:paraId="35E86AFF">
      <w:pPr>
        <w:spacing w:line="560" w:lineRule="exact"/>
        <w:ind w:firstLine="643" w:firstLineChars="200"/>
        <w:outlineLvl w:val="1"/>
        <w:rPr>
          <w:rFonts w:ascii="宋体" w:hAnsi="宋体"/>
          <w:b/>
          <w:bCs/>
          <w:sz w:val="24"/>
          <w:szCs w:val="18"/>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、服务范围及要求</w:t>
      </w:r>
    </w:p>
    <w:p w14:paraId="46DCD2AC">
      <w:pPr>
        <w:spacing w:line="560" w:lineRule="exact"/>
        <w:ind w:firstLine="643" w:firstLineChars="200"/>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w:t>
      </w:r>
      <w:r>
        <w:rPr>
          <w:rFonts w:hint="eastAsia" w:ascii="Cambria" w:hAnsi="Cambria" w:eastAsia="方正仿宋_GB2312" w:cs="Cambria"/>
          <w:b/>
          <w:sz w:val="32"/>
          <w:szCs w:val="32"/>
        </w:rPr>
        <w:t>一）</w:t>
      </w:r>
      <w:r>
        <w:rPr>
          <w:rFonts w:hint="eastAsia" w:ascii="方正仿宋_GB2312" w:hAnsi="方正仿宋_GB2312" w:eastAsia="方正仿宋_GB2312" w:cs="方正仿宋_GB2312"/>
          <w:b/>
          <w:sz w:val="32"/>
          <w:szCs w:val="32"/>
        </w:rPr>
        <w:t>服务范围：</w:t>
      </w:r>
    </w:p>
    <w:p w14:paraId="1BC59EC4">
      <w:pPr>
        <w:spacing w:line="360" w:lineRule="auto"/>
        <w:ind w:firstLine="437"/>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紫云路校区18栋学生公寓共2913间宿舍，17475张床位，及外围路面保洁8000㎡，绿化保洁32000㎡，具体位置待中标后现场确认，共164619㎡服务面积。</w:t>
      </w:r>
    </w:p>
    <w:p w14:paraId="0BBD6C0F">
      <w:pPr>
        <w:spacing w:line="560" w:lineRule="exact"/>
        <w:ind w:firstLine="643" w:firstLineChars="200"/>
        <w:rPr>
          <w:rFonts w:hint="eastAsia" w:ascii="方正仿宋_GB2312" w:hAnsi="方正仿宋_GB2312" w:eastAsia="方正仿宋_GB2312" w:cs="方正仿宋_GB2312"/>
          <w:b/>
          <w:sz w:val="32"/>
          <w:szCs w:val="32"/>
        </w:rPr>
      </w:pPr>
      <w:bookmarkStart w:id="1" w:name="_Toc31309"/>
      <w:r>
        <w:rPr>
          <w:rFonts w:hint="eastAsia" w:ascii="方正仿宋_GB2312" w:hAnsi="方正仿宋_GB2312" w:eastAsia="方正仿宋_GB2312" w:cs="方正仿宋_GB2312"/>
          <w:b/>
          <w:sz w:val="32"/>
          <w:szCs w:val="32"/>
          <w:lang w:eastAsia="zh-CN"/>
        </w:rPr>
        <w:t>（</w:t>
      </w:r>
      <w:r>
        <w:rPr>
          <w:rFonts w:hint="eastAsia" w:ascii="方正仿宋_GB2312" w:hAnsi="方正仿宋_GB2312" w:eastAsia="方正仿宋_GB2312" w:cs="方正仿宋_GB2312"/>
          <w:b/>
          <w:sz w:val="32"/>
          <w:szCs w:val="32"/>
          <w:lang w:val="en-US" w:eastAsia="zh-CN"/>
        </w:rPr>
        <w:t>二</w:t>
      </w:r>
      <w:r>
        <w:rPr>
          <w:rFonts w:hint="eastAsia" w:ascii="方正仿宋_GB2312" w:hAnsi="方正仿宋_GB2312" w:eastAsia="方正仿宋_GB2312" w:cs="方正仿宋_GB2312"/>
          <w:b/>
          <w:sz w:val="32"/>
          <w:szCs w:val="32"/>
          <w:lang w:eastAsia="zh-CN"/>
        </w:rPr>
        <w:t>）</w:t>
      </w:r>
      <w:r>
        <w:rPr>
          <w:rFonts w:hint="eastAsia" w:ascii="方正仿宋_GB2312" w:hAnsi="方正仿宋_GB2312" w:eastAsia="方正仿宋_GB2312" w:cs="方正仿宋_GB2312"/>
          <w:b/>
          <w:sz w:val="32"/>
          <w:szCs w:val="32"/>
        </w:rPr>
        <w:t>人员</w:t>
      </w:r>
      <w:r>
        <w:rPr>
          <w:rFonts w:hint="eastAsia" w:ascii="方正仿宋_GB2312" w:hAnsi="方正仿宋_GB2312" w:eastAsia="方正仿宋_GB2312" w:cs="方正仿宋_GB2312"/>
          <w:b/>
          <w:sz w:val="32"/>
          <w:szCs w:val="32"/>
          <w:lang w:val="en-US" w:eastAsia="zh-CN"/>
        </w:rPr>
        <w:t>总体</w:t>
      </w:r>
      <w:r>
        <w:rPr>
          <w:rFonts w:hint="eastAsia" w:ascii="方正仿宋_GB2312" w:hAnsi="方正仿宋_GB2312" w:eastAsia="方正仿宋_GB2312" w:cs="方正仿宋_GB2312"/>
          <w:b/>
          <w:sz w:val="32"/>
          <w:szCs w:val="32"/>
        </w:rPr>
        <w:t>要求</w:t>
      </w:r>
      <w:bookmarkEnd w:id="1"/>
    </w:p>
    <w:p w14:paraId="14A21AFC">
      <w:pPr>
        <w:spacing w:line="360" w:lineRule="auto"/>
        <w:ind w:firstLine="437"/>
        <w:outlineLvl w:val="2"/>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设项目经理1个岗位，维修工5个岗位，楼宇管理员9个岗位，保洁员及值班员共82个岗位（紫云路校区共12个值班点，总值班室需1人岗位），合计97个岗位。（97个岗位是最低标准，成交供应商也可以视现场状况增加人数，确保达到服务标准要求，用工名单需报后勤管理处备案，人员需经双方同意，以备抽查出勤。）</w:t>
      </w:r>
    </w:p>
    <w:p w14:paraId="455B6AD2">
      <w:pPr>
        <w:spacing w:line="560" w:lineRule="exact"/>
        <w:ind w:firstLine="643" w:firstLineChars="200"/>
        <w:rPr>
          <w:rFonts w:ascii="仿宋" w:hAnsi="仿宋" w:eastAsia="仿宋" w:cs="方正仿宋_GB2312"/>
          <w:b/>
          <w:bCs/>
          <w:sz w:val="32"/>
          <w:szCs w:val="32"/>
        </w:rPr>
      </w:pPr>
      <w:r>
        <w:rPr>
          <w:rFonts w:hint="eastAsia" w:ascii="仿宋" w:hAnsi="仿宋" w:eastAsia="仿宋" w:cs="方正仿宋_GB2312"/>
          <w:b/>
          <w:bCs/>
          <w:sz w:val="32"/>
          <w:szCs w:val="32"/>
        </w:rPr>
        <w:t>（</w:t>
      </w:r>
      <w:r>
        <w:rPr>
          <w:rFonts w:hint="eastAsia" w:ascii="仿宋" w:hAnsi="仿宋" w:eastAsia="仿宋" w:cs="宋体"/>
          <w:b/>
          <w:bCs/>
          <w:sz w:val="32"/>
          <w:szCs w:val="32"/>
          <w:lang w:val="en-US" w:eastAsia="zh-CN"/>
        </w:rPr>
        <w:t>三</w:t>
      </w:r>
      <w:r>
        <w:rPr>
          <w:rFonts w:hint="eastAsia" w:ascii="仿宋" w:hAnsi="仿宋" w:eastAsia="仿宋" w:cs="宋体"/>
          <w:b/>
          <w:bCs/>
          <w:sz w:val="32"/>
          <w:szCs w:val="32"/>
        </w:rPr>
        <w:t>）</w:t>
      </w:r>
      <w:r>
        <w:rPr>
          <w:rFonts w:hint="eastAsia" w:ascii="仿宋" w:hAnsi="仿宋" w:eastAsia="仿宋" w:cs="方正仿宋_GB2312"/>
          <w:b/>
          <w:bCs/>
          <w:sz w:val="32"/>
          <w:szCs w:val="32"/>
        </w:rPr>
        <w:t>考核要求：</w:t>
      </w:r>
    </w:p>
    <w:p w14:paraId="66C0D8EB">
      <w:pPr>
        <w:spacing w:line="560" w:lineRule="exact"/>
        <w:ind w:firstLine="640" w:firstLineChars="200"/>
        <w:rPr>
          <w:rFonts w:hint="eastAsia" w:ascii="仿宋" w:hAnsi="仿宋" w:eastAsia="仿宋" w:cs="方正仿宋_GB2312"/>
          <w:sz w:val="32"/>
          <w:szCs w:val="32"/>
        </w:rPr>
      </w:pPr>
      <w:r>
        <w:rPr>
          <w:rFonts w:hint="eastAsia" w:ascii="仿宋" w:hAnsi="仿宋" w:eastAsia="仿宋" w:cs="方正仿宋_GB2312"/>
          <w:sz w:val="32"/>
          <w:szCs w:val="32"/>
        </w:rPr>
        <w:t>按照</w:t>
      </w:r>
      <w:r>
        <w:fldChar w:fldCharType="begin"/>
      </w:r>
      <w:r>
        <w:instrText xml:space="preserve"> HYPERLINK "https://www.ahjzu.edu.cn/hqjt/2022/1130/c7948a206071/page.htm" \t "https://www.ahjzu.edu.cn/hqjt/7948/_blank" \o "《安徽建筑大学校园物业管理服务监督办法（暂行）》" </w:instrText>
      </w:r>
      <w:r>
        <w:fldChar w:fldCharType="separate"/>
      </w:r>
      <w:r>
        <w:rPr>
          <w:rFonts w:hint="eastAsia" w:ascii="仿宋" w:hAnsi="仿宋" w:eastAsia="仿宋" w:cs="方正仿宋_GB2312"/>
          <w:sz w:val="32"/>
          <w:szCs w:val="32"/>
        </w:rPr>
        <w:t>《安徽建筑大学物业管理服务监督管理办法》</w:t>
      </w:r>
      <w:r>
        <w:rPr>
          <w:rFonts w:hint="eastAsia" w:ascii="仿宋" w:hAnsi="仿宋" w:eastAsia="仿宋" w:cs="方正仿宋_GB2312"/>
          <w:sz w:val="32"/>
          <w:szCs w:val="32"/>
        </w:rPr>
        <w:fldChar w:fldCharType="end"/>
      </w:r>
      <w:r>
        <w:rPr>
          <w:rFonts w:hint="eastAsia" w:ascii="仿宋" w:hAnsi="仿宋" w:eastAsia="仿宋" w:cs="方正仿宋_GB2312"/>
          <w:sz w:val="32"/>
          <w:szCs w:val="32"/>
        </w:rPr>
        <w:t>执行</w:t>
      </w:r>
    </w:p>
    <w:p w14:paraId="3D1E3AA4">
      <w:pPr>
        <w:numPr>
          <w:ilvl w:val="0"/>
          <w:numId w:val="0"/>
        </w:numPr>
        <w:spacing w:line="560" w:lineRule="exact"/>
        <w:ind w:left="630" w:leftChars="0"/>
        <w:rPr>
          <w:rFonts w:hint="eastAsia" w:ascii="仿宋" w:hAnsi="仿宋" w:eastAsia="仿宋" w:cs="仿宋"/>
          <w:b/>
          <w:bCs/>
          <w:sz w:val="32"/>
          <w:szCs w:val="32"/>
          <w:lang w:val="en-US" w:eastAsia="zh-CN"/>
        </w:rPr>
      </w:pPr>
    </w:p>
    <w:p w14:paraId="03D28EB6">
      <w:pPr>
        <w:numPr>
          <w:ilvl w:val="0"/>
          <w:numId w:val="0"/>
        </w:numPr>
        <w:spacing w:line="560" w:lineRule="exact"/>
        <w:ind w:left="630" w:leftChars="0"/>
        <w:rPr>
          <w:rFonts w:ascii="仿宋" w:hAnsi="仿宋" w:eastAsia="仿宋" w:cs="仿宋"/>
          <w:b/>
          <w:bCs/>
          <w:sz w:val="32"/>
          <w:szCs w:val="32"/>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付款方式：【物业单位可以批注形式提出合理化建议】</w:t>
      </w:r>
    </w:p>
    <w:p w14:paraId="7C23D545">
      <w:pPr>
        <w:spacing w:line="560" w:lineRule="exact"/>
        <w:ind w:firstLine="640" w:firstLineChars="200"/>
        <w:rPr>
          <w:rFonts w:hint="eastAsia" w:ascii="仿宋" w:hAnsi="仿宋" w:eastAsia="仿宋" w:cs="方正仿宋_GB2312"/>
          <w:bCs/>
          <w:sz w:val="32"/>
          <w:szCs w:val="32"/>
          <w:lang w:val="en-US" w:eastAsia="zh-CN"/>
        </w:rPr>
      </w:pPr>
      <w:r>
        <w:rPr>
          <w:rFonts w:hint="eastAsia" w:ascii="仿宋" w:hAnsi="仿宋" w:eastAsia="仿宋" w:cs="仿宋"/>
          <w:sz w:val="32"/>
          <w:szCs w:val="32"/>
          <w:lang w:val="en-US" w:eastAsia="zh-CN"/>
        </w:rPr>
        <w:t>中标后按照中标价分12期平均支付，</w:t>
      </w:r>
      <w:r>
        <w:rPr>
          <w:rFonts w:hint="eastAsia" w:ascii="仿宋" w:hAnsi="仿宋" w:eastAsia="仿宋" w:cs="仿宋"/>
          <w:sz w:val="32"/>
          <w:szCs w:val="32"/>
        </w:rPr>
        <w:t>经考核合格，</w:t>
      </w:r>
      <w:r>
        <w:rPr>
          <w:rFonts w:hint="eastAsia" w:ascii="仿宋" w:hAnsi="仿宋" w:eastAsia="仿宋" w:cs="仿宋"/>
          <w:sz w:val="32"/>
          <w:szCs w:val="32"/>
          <w:lang w:val="en-US" w:eastAsia="zh-CN"/>
        </w:rPr>
        <w:t>支付上月物业管理</w:t>
      </w:r>
      <w:r>
        <w:rPr>
          <w:rFonts w:hint="eastAsia" w:ascii="仿宋" w:hAnsi="仿宋" w:eastAsia="仿宋" w:cs="仿宋"/>
          <w:sz w:val="32"/>
          <w:szCs w:val="32"/>
        </w:rPr>
        <w:t>服务费用。</w:t>
      </w:r>
    </w:p>
    <w:p w14:paraId="54521A8E">
      <w:pPr>
        <w:spacing w:line="560" w:lineRule="exact"/>
        <w:ind w:firstLine="640" w:firstLineChars="200"/>
        <w:rPr>
          <w:rFonts w:ascii="仿宋" w:hAnsi="仿宋" w:eastAsia="仿宋" w:cs="方正仿宋_GB2312"/>
          <w:b/>
          <w:bCs/>
          <w:sz w:val="32"/>
          <w:szCs w:val="32"/>
        </w:rPr>
      </w:pPr>
      <w:r>
        <w:rPr>
          <w:rFonts w:hint="eastAsia" w:ascii="仿宋" w:hAnsi="仿宋" w:eastAsia="仿宋" w:cs="方正仿宋_GB2312"/>
          <w:bCs/>
          <w:sz w:val="32"/>
          <w:szCs w:val="32"/>
          <w:lang w:val="en-US" w:eastAsia="zh-CN"/>
        </w:rPr>
        <w:t>六、</w:t>
      </w:r>
      <w:r>
        <w:rPr>
          <w:rFonts w:hint="eastAsia" w:ascii="仿宋" w:hAnsi="仿宋" w:eastAsia="仿宋" w:cs="方正仿宋_GB2312"/>
          <w:bCs/>
          <w:sz w:val="32"/>
          <w:szCs w:val="32"/>
        </w:rPr>
        <w:t>商务部分调研</w:t>
      </w:r>
      <w:r>
        <w:rPr>
          <w:rFonts w:hint="eastAsia" w:ascii="仿宋" w:hAnsi="仿宋" w:eastAsia="仿宋" w:cs="仿宋"/>
          <w:b/>
          <w:bCs/>
          <w:sz w:val="32"/>
          <w:szCs w:val="32"/>
        </w:rPr>
        <w:t>【物业单位请根据本单位实际情况填写】</w:t>
      </w:r>
    </w:p>
    <w:p w14:paraId="3DCFFEA9">
      <w:pPr>
        <w:spacing w:line="560" w:lineRule="exact"/>
        <w:ind w:firstLine="643" w:firstLineChars="200"/>
        <w:rPr>
          <w:rFonts w:ascii="仿宋" w:hAnsi="仿宋" w:eastAsia="仿宋" w:cs="方正仿宋_GB2312"/>
          <w:b/>
          <w:bCs/>
          <w:sz w:val="32"/>
          <w:szCs w:val="32"/>
        </w:rPr>
      </w:pPr>
      <w:r>
        <w:rPr>
          <w:rFonts w:hint="eastAsia" w:ascii="仿宋" w:hAnsi="仿宋" w:eastAsia="仿宋" w:cs="方正仿宋_GB2312"/>
          <w:b/>
          <w:bCs/>
          <w:sz w:val="32"/>
          <w:szCs w:val="32"/>
        </w:rPr>
        <w:t>1.投标人综合实力及荣誉：</w:t>
      </w:r>
    </w:p>
    <w:p w14:paraId="6D77A6FD">
      <w:pPr>
        <w:spacing w:line="56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（1）自2020年1月1日以来（以获奖时间为准），投标人或投标人所管理的物业服务项目获得政府部门或国内依法登记注册的协（学）会颁发的与物业管理服务相关奖项或荣誉的：</w:t>
      </w:r>
    </w:p>
    <w:p w14:paraId="4CCB7DD5">
      <w:pPr>
        <w:spacing w:line="56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国家级：</w:t>
      </w:r>
      <w:r>
        <w:rPr>
          <w:rFonts w:hint="eastAsia" w:ascii="仿宋" w:hAnsi="仿宋" w:eastAsia="仿宋" w:cs="方正仿宋_GB2312"/>
          <w:sz w:val="32"/>
          <w:szCs w:val="32"/>
          <w:u w:val="single"/>
        </w:rPr>
        <w:t xml:space="preserve">      </w:t>
      </w:r>
      <w:r>
        <w:rPr>
          <w:rFonts w:hint="eastAsia" w:ascii="仿宋" w:hAnsi="仿宋" w:eastAsia="仿宋" w:cs="方正仿宋_GB2312"/>
          <w:sz w:val="32"/>
          <w:szCs w:val="32"/>
        </w:rPr>
        <w:t>个；省级：</w:t>
      </w:r>
      <w:r>
        <w:rPr>
          <w:rFonts w:hint="eastAsia" w:ascii="仿宋" w:hAnsi="仿宋" w:eastAsia="仿宋" w:cs="方正仿宋_GB2312"/>
          <w:sz w:val="32"/>
          <w:szCs w:val="32"/>
          <w:u w:val="single"/>
        </w:rPr>
        <w:t xml:space="preserve">      </w:t>
      </w:r>
      <w:r>
        <w:rPr>
          <w:rFonts w:hint="eastAsia" w:ascii="仿宋" w:hAnsi="仿宋" w:eastAsia="仿宋" w:cs="方正仿宋_GB2312"/>
          <w:sz w:val="32"/>
          <w:szCs w:val="32"/>
        </w:rPr>
        <w:t>个；地市级：</w:t>
      </w:r>
      <w:r>
        <w:rPr>
          <w:rFonts w:hint="eastAsia" w:ascii="仿宋" w:hAnsi="仿宋" w:eastAsia="仿宋" w:cs="方正仿宋_GB2312"/>
          <w:sz w:val="32"/>
          <w:szCs w:val="32"/>
          <w:u w:val="single"/>
        </w:rPr>
        <w:t xml:space="preserve">      </w:t>
      </w:r>
      <w:r>
        <w:rPr>
          <w:rFonts w:hint="eastAsia" w:ascii="仿宋" w:hAnsi="仿宋" w:eastAsia="仿宋" w:cs="方正仿宋_GB2312"/>
          <w:sz w:val="32"/>
          <w:szCs w:val="32"/>
        </w:rPr>
        <w:t>个；</w:t>
      </w:r>
    </w:p>
    <w:p w14:paraId="06185EED">
      <w:pPr>
        <w:spacing w:line="560" w:lineRule="exact"/>
        <w:ind w:firstLine="640" w:firstLineChars="200"/>
        <w:rPr>
          <w:rFonts w:ascii="仿宋" w:hAnsi="仿宋" w:eastAsia="仿宋" w:cs="方正仿宋_GB2312"/>
          <w:sz w:val="32"/>
          <w:szCs w:val="32"/>
          <w:u w:val="single"/>
        </w:rPr>
      </w:pPr>
      <w:r>
        <w:rPr>
          <w:rFonts w:hint="eastAsia" w:ascii="仿宋" w:hAnsi="仿宋" w:eastAsia="仿宋" w:cs="方正仿宋_GB2312"/>
          <w:sz w:val="32"/>
          <w:szCs w:val="32"/>
        </w:rPr>
        <w:t>其他奖项请列举：</w:t>
      </w:r>
      <w:r>
        <w:rPr>
          <w:rFonts w:hint="eastAsia" w:ascii="仿宋" w:hAnsi="仿宋" w:eastAsia="仿宋" w:cs="方正仿宋_GB2312"/>
          <w:sz w:val="32"/>
          <w:szCs w:val="32"/>
          <w:u w:val="single"/>
        </w:rPr>
        <w:t xml:space="preserve">         </w:t>
      </w:r>
    </w:p>
    <w:p w14:paraId="1773C89E">
      <w:pPr>
        <w:numPr>
          <w:ilvl w:val="0"/>
          <w:numId w:val="2"/>
        </w:numPr>
        <w:spacing w:line="56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具有经中国国家认证认可监督管理委员会认可的认证机构颁发：</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质量管理体系认证证书；</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职业健康管理体系认证证书；</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环境管理体系认证证书；</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信息安全管理体系认证；</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能源管理体系认证。</w:t>
      </w:r>
    </w:p>
    <w:p w14:paraId="34625248">
      <w:pPr>
        <w:spacing w:line="560" w:lineRule="exact"/>
        <w:ind w:left="643"/>
        <w:rPr>
          <w:rFonts w:ascii="仿宋" w:hAnsi="仿宋" w:eastAsia="仿宋" w:cs="方正仿宋_GB2312"/>
          <w:b/>
          <w:bCs/>
          <w:sz w:val="32"/>
          <w:szCs w:val="32"/>
        </w:rPr>
      </w:pPr>
      <w:r>
        <w:rPr>
          <w:rFonts w:hint="eastAsia" w:ascii="仿宋" w:hAnsi="仿宋" w:eastAsia="仿宋" w:cs="方正仿宋_GB2312"/>
          <w:b/>
          <w:bCs/>
          <w:sz w:val="32"/>
          <w:szCs w:val="32"/>
        </w:rPr>
        <w:t>2</w:t>
      </w:r>
      <w:r>
        <w:rPr>
          <w:rFonts w:ascii="仿宋" w:hAnsi="仿宋" w:eastAsia="仿宋" w:cs="方正仿宋_GB2312"/>
          <w:b/>
          <w:bCs/>
          <w:sz w:val="32"/>
          <w:szCs w:val="32"/>
        </w:rPr>
        <w:t>.</w:t>
      </w:r>
      <w:r>
        <w:rPr>
          <w:rFonts w:hint="eastAsia" w:ascii="仿宋" w:hAnsi="仿宋" w:eastAsia="仿宋" w:cs="方正仿宋_GB2312"/>
          <w:b/>
          <w:bCs/>
          <w:sz w:val="32"/>
          <w:szCs w:val="32"/>
        </w:rPr>
        <w:t>投标人业绩：</w:t>
      </w:r>
    </w:p>
    <w:p w14:paraId="3A9B77FD">
      <w:pPr>
        <w:spacing w:line="56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（1）自2020年1月1日以来(以合同签订时间为准)投标人具有党政机关（或事业单位）委托的物业管理服务项目业绩</w:t>
      </w:r>
      <w:r>
        <w:rPr>
          <w:rFonts w:hint="eastAsia" w:ascii="仿宋" w:hAnsi="仿宋" w:eastAsia="仿宋" w:cs="方正仿宋_GB2312"/>
          <w:sz w:val="32"/>
          <w:szCs w:val="32"/>
          <w:u w:val="single"/>
        </w:rPr>
        <w:t xml:space="preserve">      </w:t>
      </w:r>
      <w:r>
        <w:rPr>
          <w:rFonts w:hint="eastAsia" w:ascii="仿宋" w:hAnsi="仿宋" w:eastAsia="仿宋" w:cs="方正仿宋_GB2312"/>
          <w:sz w:val="32"/>
          <w:szCs w:val="32"/>
        </w:rPr>
        <w:t>个；</w:t>
      </w:r>
    </w:p>
    <w:p w14:paraId="5AFD6535">
      <w:pPr>
        <w:spacing w:line="56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（2）以上业绩综合考评满意及以上的项目</w:t>
      </w:r>
      <w:r>
        <w:rPr>
          <w:rFonts w:hint="eastAsia" w:ascii="仿宋" w:hAnsi="仿宋" w:eastAsia="仿宋" w:cs="方正仿宋_GB2312"/>
          <w:sz w:val="32"/>
          <w:szCs w:val="32"/>
          <w:u w:val="single"/>
        </w:rPr>
        <w:t xml:space="preserve">      </w:t>
      </w:r>
      <w:r>
        <w:rPr>
          <w:rFonts w:hint="eastAsia" w:ascii="仿宋" w:hAnsi="仿宋" w:eastAsia="仿宋" w:cs="方正仿宋_GB2312"/>
          <w:sz w:val="32"/>
          <w:szCs w:val="32"/>
        </w:rPr>
        <w:t>个。</w:t>
      </w:r>
    </w:p>
    <w:p w14:paraId="5C9CDEBD">
      <w:pPr>
        <w:spacing w:line="560" w:lineRule="exact"/>
        <w:ind w:left="643"/>
        <w:rPr>
          <w:rFonts w:ascii="仿宋" w:hAnsi="仿宋" w:eastAsia="仿宋" w:cs="方正仿宋_GB2312"/>
          <w:b/>
          <w:bCs/>
          <w:sz w:val="32"/>
          <w:szCs w:val="32"/>
        </w:rPr>
      </w:pPr>
      <w:r>
        <w:rPr>
          <w:rFonts w:hint="eastAsia" w:ascii="仿宋" w:hAnsi="仿宋" w:eastAsia="仿宋" w:cs="方正仿宋_GB2312"/>
          <w:b/>
          <w:bCs/>
          <w:sz w:val="32"/>
          <w:szCs w:val="32"/>
        </w:rPr>
        <w:t>3</w:t>
      </w:r>
      <w:r>
        <w:rPr>
          <w:rFonts w:ascii="仿宋" w:hAnsi="仿宋" w:eastAsia="仿宋" w:cs="方正仿宋_GB2312"/>
          <w:b/>
          <w:bCs/>
          <w:sz w:val="32"/>
          <w:szCs w:val="32"/>
        </w:rPr>
        <w:t>.</w:t>
      </w:r>
      <w:r>
        <w:rPr>
          <w:rFonts w:hint="eastAsia" w:ascii="仿宋" w:hAnsi="仿宋" w:eastAsia="仿宋" w:cs="方正仿宋_GB2312"/>
          <w:b/>
          <w:bCs/>
          <w:sz w:val="32"/>
          <w:szCs w:val="32"/>
        </w:rPr>
        <w:t>拟派项目负责人情况：</w:t>
      </w:r>
    </w:p>
    <w:p w14:paraId="18EFA3A7">
      <w:pPr>
        <w:spacing w:line="56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（1）</w:t>
      </w:r>
      <w:r>
        <w:rPr>
          <w:rFonts w:hint="eastAsia" w:ascii="仿宋" w:hAnsi="仿宋" w:eastAsia="仿宋" w:cs="方正仿宋_GB2312"/>
          <w:b/>
          <w:bCs/>
          <w:sz w:val="32"/>
          <w:szCs w:val="32"/>
        </w:rPr>
        <w:t>本科及以上学历</w:t>
      </w:r>
      <w:r>
        <w:rPr>
          <w:rFonts w:hint="eastAsia" w:ascii="仿宋" w:hAnsi="仿宋" w:eastAsia="仿宋" w:cs="方正仿宋_GB2312"/>
          <w:sz w:val="32"/>
          <w:szCs w:val="32"/>
        </w:rPr>
        <w:t>：</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有</w:t>
      </w:r>
      <w:r>
        <w:rPr>
          <w:rFonts w:hint="eastAsia" w:ascii="仿宋" w:hAnsi="仿宋" w:eastAsia="仿宋" w:cs="方正仿宋_GB2312"/>
          <w:sz w:val="32"/>
          <w:szCs w:val="32"/>
          <w:lang w:val="en-US" w:eastAsia="zh-CN"/>
        </w:rPr>
        <w:t xml:space="preserve">  </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 xml:space="preserve">无 </w:t>
      </w:r>
    </w:p>
    <w:p w14:paraId="0CE03301">
      <w:pPr>
        <w:spacing w:line="56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w:t>
      </w:r>
      <w:r>
        <w:rPr>
          <w:rFonts w:hint="eastAsia" w:ascii="仿宋" w:hAnsi="仿宋" w:eastAsia="仿宋" w:cs="方正仿宋_GB2312"/>
          <w:sz w:val="32"/>
          <w:szCs w:val="32"/>
          <w:lang w:val="en-US" w:eastAsia="zh-CN"/>
        </w:rPr>
        <w:t>2</w:t>
      </w:r>
      <w:r>
        <w:rPr>
          <w:rFonts w:hint="eastAsia" w:ascii="仿宋" w:hAnsi="仿宋" w:eastAsia="仿宋" w:cs="方正仿宋_GB2312"/>
          <w:sz w:val="32"/>
          <w:szCs w:val="32"/>
        </w:rPr>
        <w:t>）</w:t>
      </w:r>
      <w:r>
        <w:rPr>
          <w:rFonts w:hint="eastAsia" w:ascii="仿宋" w:hAnsi="仿宋" w:eastAsia="仿宋" w:cs="方正仿宋_GB2312"/>
          <w:b/>
          <w:bCs/>
          <w:sz w:val="32"/>
          <w:szCs w:val="32"/>
          <w:lang w:val="en-US" w:eastAsia="zh-CN"/>
        </w:rPr>
        <w:t>行业相关</w:t>
      </w:r>
      <w:r>
        <w:rPr>
          <w:rFonts w:hint="eastAsia" w:ascii="仿宋" w:hAnsi="仿宋" w:eastAsia="仿宋" w:cs="方正仿宋_GB2312"/>
          <w:b/>
          <w:bCs/>
          <w:sz w:val="32"/>
          <w:szCs w:val="32"/>
        </w:rPr>
        <w:t>中级及以上职称：</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有</w:t>
      </w:r>
      <w:r>
        <w:rPr>
          <w:rFonts w:hint="eastAsia" w:ascii="仿宋" w:hAnsi="仿宋" w:eastAsia="仿宋" w:cs="方正仿宋_GB2312"/>
          <w:sz w:val="32"/>
          <w:szCs w:val="32"/>
          <w:lang w:val="en-US" w:eastAsia="zh-CN"/>
        </w:rPr>
        <w:t xml:space="preserve">  </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 xml:space="preserve">无 </w:t>
      </w:r>
    </w:p>
    <w:p w14:paraId="08D2FB7D">
      <w:pPr>
        <w:spacing w:line="56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w:t>
      </w:r>
      <w:r>
        <w:rPr>
          <w:rFonts w:hint="eastAsia" w:ascii="仿宋" w:hAnsi="仿宋" w:eastAsia="仿宋" w:cs="方正仿宋_GB2312"/>
          <w:sz w:val="32"/>
          <w:szCs w:val="32"/>
          <w:lang w:val="en-US" w:eastAsia="zh-CN"/>
        </w:rPr>
        <w:t>3</w:t>
      </w:r>
      <w:r>
        <w:rPr>
          <w:rFonts w:hint="eastAsia" w:ascii="仿宋" w:hAnsi="仿宋" w:eastAsia="仿宋" w:cs="方正仿宋_GB2312"/>
          <w:sz w:val="32"/>
          <w:szCs w:val="32"/>
        </w:rPr>
        <w:t>）</w:t>
      </w:r>
      <w:r>
        <w:rPr>
          <w:rFonts w:hint="eastAsia" w:ascii="仿宋" w:hAnsi="仿宋" w:eastAsia="仿宋" w:cs="方正仿宋_GB2312"/>
          <w:b/>
          <w:bCs/>
          <w:sz w:val="32"/>
          <w:szCs w:val="32"/>
        </w:rPr>
        <w:t>证书：</w:t>
      </w:r>
      <w:r>
        <w:rPr>
          <w:rFonts w:hint="eastAsia" w:ascii="仿宋" w:hAnsi="仿宋" w:eastAsia="仿宋" w:cs="方正仿宋_GB2312"/>
          <w:sz w:val="32"/>
          <w:szCs w:val="32"/>
        </w:rPr>
        <w:t>具有</w:t>
      </w:r>
      <w:r>
        <w:rPr>
          <w:rFonts w:hint="eastAsia" w:ascii="仿宋" w:hAnsi="仿宋" w:eastAsia="仿宋" w:cs="方正仿宋_GB2312"/>
          <w:sz w:val="32"/>
          <w:szCs w:val="32"/>
          <w:u w:val="single"/>
        </w:rPr>
        <w:t xml:space="preserve">  </w:t>
      </w:r>
      <w:r>
        <w:rPr>
          <w:rFonts w:hint="eastAsia" w:ascii="仿宋" w:hAnsi="仿宋" w:eastAsia="仿宋" w:cs="方正仿宋_GB2312"/>
          <w:sz w:val="32"/>
          <w:szCs w:val="32"/>
          <w:u w:val="single"/>
          <w:lang w:val="en-US" w:eastAsia="zh-CN"/>
        </w:rPr>
        <w:t xml:space="preserve">     </w:t>
      </w:r>
      <w:r>
        <w:rPr>
          <w:rFonts w:hint="eastAsia" w:ascii="仿宋" w:hAnsi="仿宋" w:eastAsia="仿宋" w:cs="方正仿宋_GB2312"/>
          <w:sz w:val="32"/>
          <w:szCs w:val="32"/>
          <w:u w:val="single"/>
        </w:rPr>
        <w:t xml:space="preserve">   </w:t>
      </w:r>
      <w:r>
        <w:rPr>
          <w:rFonts w:hint="eastAsia" w:ascii="仿宋" w:hAnsi="仿宋" w:eastAsia="仿宋" w:cs="方正仿宋_GB2312"/>
          <w:sz w:val="32"/>
          <w:szCs w:val="32"/>
        </w:rPr>
        <w:t>证书</w:t>
      </w:r>
    </w:p>
    <w:p w14:paraId="7747B6CE">
      <w:pPr>
        <w:spacing w:line="56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w:t>
      </w:r>
      <w:r>
        <w:rPr>
          <w:rFonts w:hint="eastAsia" w:ascii="仿宋" w:hAnsi="仿宋" w:eastAsia="仿宋" w:cs="方正仿宋_GB2312"/>
          <w:sz w:val="32"/>
          <w:szCs w:val="32"/>
          <w:lang w:val="en-US" w:eastAsia="zh-CN"/>
        </w:rPr>
        <w:t>4</w:t>
      </w:r>
      <w:r>
        <w:rPr>
          <w:rFonts w:hint="eastAsia" w:ascii="仿宋" w:hAnsi="仿宋" w:eastAsia="仿宋" w:cs="方正仿宋_GB2312"/>
          <w:sz w:val="32"/>
          <w:szCs w:val="32"/>
        </w:rPr>
        <w:t>）</w:t>
      </w:r>
      <w:r>
        <w:rPr>
          <w:rFonts w:hint="eastAsia" w:ascii="仿宋" w:hAnsi="仿宋" w:eastAsia="仿宋" w:cs="方正仿宋_GB2312"/>
          <w:b/>
          <w:bCs/>
          <w:sz w:val="32"/>
          <w:szCs w:val="32"/>
        </w:rPr>
        <w:t>业绩</w:t>
      </w:r>
      <w:r>
        <w:rPr>
          <w:rFonts w:hint="eastAsia" w:ascii="仿宋" w:hAnsi="仿宋" w:eastAsia="仿宋" w:cs="方正仿宋_GB2312"/>
          <w:sz w:val="32"/>
          <w:szCs w:val="32"/>
        </w:rPr>
        <w:t>：拟派项目负责人具有2020年1月1日以来具有党政机关（或事业单位）物业管理项目业绩（须在项目中担任项目负责人或项目经理）的</w:t>
      </w:r>
      <w:r>
        <w:rPr>
          <w:rFonts w:hint="eastAsia" w:ascii="仿宋" w:hAnsi="仿宋" w:eastAsia="仿宋" w:cs="方正仿宋_GB2312"/>
          <w:sz w:val="32"/>
          <w:szCs w:val="32"/>
          <w:u w:val="single"/>
        </w:rPr>
        <w:t xml:space="preserve">     </w:t>
      </w:r>
      <w:r>
        <w:rPr>
          <w:rFonts w:hint="eastAsia" w:ascii="仿宋" w:hAnsi="仿宋" w:eastAsia="仿宋" w:cs="方正仿宋_GB2312"/>
          <w:sz w:val="32"/>
          <w:szCs w:val="32"/>
        </w:rPr>
        <w:t>个。</w:t>
      </w:r>
    </w:p>
    <w:bookmarkEnd w:id="0"/>
    <w:p w14:paraId="6D3DBBA2">
      <w:pPr>
        <w:spacing w:line="560" w:lineRule="exact"/>
        <w:ind w:firstLine="640" w:firstLineChars="200"/>
        <w:rPr>
          <w:rFonts w:hint="eastAsia" w:ascii="仿宋" w:hAnsi="仿宋" w:eastAsia="仿宋" w:cs="方正仿宋_GB2312"/>
          <w:sz w:val="32"/>
          <w:szCs w:val="32"/>
        </w:rPr>
      </w:pPr>
      <w:r>
        <w:rPr>
          <w:rFonts w:hint="eastAsia" w:ascii="仿宋" w:hAnsi="仿宋" w:eastAsia="仿宋" w:cs="方正仿宋_GB2312"/>
          <w:sz w:val="32"/>
          <w:szCs w:val="32"/>
        </w:rPr>
        <w:t>（</w:t>
      </w:r>
      <w:r>
        <w:rPr>
          <w:rFonts w:hint="eastAsia" w:ascii="仿宋" w:hAnsi="仿宋" w:eastAsia="仿宋" w:cs="方正仿宋_GB2312"/>
          <w:sz w:val="32"/>
          <w:szCs w:val="32"/>
          <w:lang w:val="en-US" w:eastAsia="zh-CN"/>
        </w:rPr>
        <w:t>5</w:t>
      </w:r>
      <w:r>
        <w:rPr>
          <w:rFonts w:hint="eastAsia" w:ascii="仿宋" w:hAnsi="仿宋" w:eastAsia="仿宋" w:cs="方正仿宋_GB2312"/>
          <w:sz w:val="32"/>
          <w:szCs w:val="32"/>
        </w:rPr>
        <w:t>）</w:t>
      </w:r>
      <w:r>
        <w:rPr>
          <w:rFonts w:hint="eastAsia" w:ascii="仿宋" w:hAnsi="仿宋" w:eastAsia="仿宋" w:cs="方正仿宋_GB2312"/>
          <w:b/>
          <w:bCs/>
          <w:sz w:val="32"/>
          <w:szCs w:val="32"/>
        </w:rPr>
        <w:t>奖项</w:t>
      </w:r>
      <w:r>
        <w:rPr>
          <w:rFonts w:hint="eastAsia" w:ascii="仿宋" w:hAnsi="仿宋" w:eastAsia="仿宋" w:cs="方正仿宋_GB2312"/>
          <w:sz w:val="32"/>
          <w:szCs w:val="32"/>
        </w:rPr>
        <w:t>：2020年1月1日以来，项目负责人或其所管理的项目获得地市级及以上政府部门颁发的与物业管理服务相关奖项或荣誉的</w:t>
      </w:r>
      <w:r>
        <w:rPr>
          <w:rFonts w:hint="eastAsia" w:ascii="仿宋" w:hAnsi="仿宋" w:eastAsia="仿宋" w:cs="方正仿宋_GB2312"/>
          <w:sz w:val="32"/>
          <w:szCs w:val="32"/>
          <w:u w:val="single"/>
        </w:rPr>
        <w:t xml:space="preserve">     </w:t>
      </w:r>
      <w:r>
        <w:rPr>
          <w:rFonts w:hint="eastAsia" w:ascii="仿宋" w:hAnsi="仿宋" w:eastAsia="仿宋" w:cs="方正仿宋_GB2312"/>
          <w:sz w:val="32"/>
          <w:szCs w:val="32"/>
        </w:rPr>
        <w:t>个。</w:t>
      </w:r>
    </w:p>
    <w:p w14:paraId="4E0AC9E5">
      <w:pPr>
        <w:spacing w:line="560" w:lineRule="exact"/>
        <w:ind w:firstLine="640" w:firstLineChars="200"/>
        <w:rPr>
          <w:rFonts w:hint="eastAsia" w:ascii="仿宋" w:hAnsi="仿宋" w:eastAsia="仿宋" w:cs="方正仿宋_GB2312"/>
          <w:sz w:val="32"/>
          <w:szCs w:val="32"/>
          <w:lang w:val="en-US" w:eastAsia="zh-CN"/>
        </w:rPr>
      </w:pPr>
      <w:r>
        <w:rPr>
          <w:rFonts w:hint="eastAsia" w:ascii="仿宋" w:hAnsi="仿宋" w:eastAsia="仿宋" w:cs="方正仿宋_GB2312"/>
          <w:sz w:val="32"/>
          <w:szCs w:val="32"/>
          <w:lang w:val="en-US" w:eastAsia="zh-CN"/>
        </w:rPr>
        <w:t>4.</w:t>
      </w:r>
      <w:r>
        <w:rPr>
          <w:rFonts w:hint="eastAsia" w:ascii="仿宋" w:hAnsi="仿宋" w:eastAsia="仿宋" w:cs="方正仿宋_GB2312"/>
          <w:b/>
          <w:bCs/>
          <w:sz w:val="32"/>
          <w:szCs w:val="32"/>
          <w:lang w:val="en-US" w:eastAsia="zh-CN"/>
        </w:rPr>
        <w:t>拟派项目专业技术人员（除项目负责人外）</w:t>
      </w:r>
    </w:p>
    <w:p w14:paraId="0CA4ED08">
      <w:pPr>
        <w:spacing w:line="560" w:lineRule="exact"/>
        <w:ind w:firstLine="640" w:firstLineChars="200"/>
        <w:rPr>
          <w:rFonts w:hint="eastAsia" w:ascii="仿宋" w:hAnsi="仿宋" w:eastAsia="仿宋" w:cs="方正仿宋_GB2312"/>
          <w:sz w:val="32"/>
          <w:szCs w:val="32"/>
        </w:rPr>
      </w:pPr>
      <w:r>
        <w:rPr>
          <w:rFonts w:hint="eastAsia" w:ascii="仿宋" w:hAnsi="仿宋" w:eastAsia="仿宋" w:cs="方正仿宋_GB2312"/>
          <w:sz w:val="32"/>
          <w:szCs w:val="32"/>
        </w:rPr>
        <w:t>（1）</w:t>
      </w:r>
      <w:r>
        <w:rPr>
          <w:rFonts w:hint="default" w:ascii="仿宋" w:hAnsi="仿宋" w:eastAsia="仿宋" w:cs="方正仿宋_GB2312"/>
          <w:sz w:val="32"/>
          <w:szCs w:val="32"/>
          <w:lang w:val="en-US" w:eastAsia="zh-CN"/>
        </w:rPr>
        <w:t>特种作业操作证（电工作业）或三级及以上电工职业资格证书（或职业技能等级证书）</w:t>
      </w:r>
      <w:r>
        <w:rPr>
          <w:rFonts w:hint="eastAsia" w:ascii="仿宋" w:hAnsi="仿宋" w:eastAsia="仿宋" w:cs="方正仿宋_GB2312"/>
          <w:sz w:val="32"/>
          <w:szCs w:val="32"/>
        </w:rPr>
        <w:t>：</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有</w:t>
      </w:r>
      <w:r>
        <w:rPr>
          <w:rFonts w:hint="eastAsia" w:ascii="仿宋" w:hAnsi="仿宋" w:eastAsia="仿宋" w:cs="方正仿宋_GB2312"/>
          <w:sz w:val="32"/>
          <w:szCs w:val="32"/>
          <w:lang w:val="en-US" w:eastAsia="zh-CN"/>
        </w:rPr>
        <w:t xml:space="preserve"> </w:t>
      </w:r>
      <w:r>
        <w:rPr>
          <w:rFonts w:hint="eastAsia" w:ascii="仿宋" w:hAnsi="仿宋" w:eastAsia="仿宋" w:cs="方正仿宋_GB2312"/>
          <w:sz w:val="32"/>
          <w:szCs w:val="32"/>
          <w:u w:val="single"/>
        </w:rPr>
        <w:t xml:space="preserve">     </w:t>
      </w:r>
      <w:r>
        <w:rPr>
          <w:rFonts w:hint="eastAsia" w:ascii="仿宋" w:hAnsi="仿宋" w:eastAsia="仿宋" w:cs="方正仿宋_GB2312"/>
          <w:sz w:val="32"/>
          <w:szCs w:val="32"/>
          <w:lang w:val="en-US" w:eastAsia="zh-CN"/>
        </w:rPr>
        <w:t xml:space="preserve">个  </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 xml:space="preserve">无 </w:t>
      </w:r>
    </w:p>
    <w:p w14:paraId="57CD594C">
      <w:pPr>
        <w:spacing w:line="560" w:lineRule="exact"/>
        <w:ind w:firstLine="640" w:firstLineChars="200"/>
        <w:rPr>
          <w:rFonts w:hint="eastAsia" w:ascii="仿宋" w:hAnsi="仿宋" w:eastAsia="仿宋" w:cs="方正仿宋_GB2312"/>
          <w:sz w:val="32"/>
          <w:szCs w:val="32"/>
        </w:rPr>
      </w:pPr>
      <w:r>
        <w:rPr>
          <w:rFonts w:hint="eastAsia" w:ascii="仿宋" w:hAnsi="仿宋" w:eastAsia="仿宋" w:cs="方正仿宋_GB2312"/>
          <w:sz w:val="32"/>
          <w:szCs w:val="32"/>
        </w:rPr>
        <w:t>（</w:t>
      </w:r>
      <w:r>
        <w:rPr>
          <w:rFonts w:hint="eastAsia" w:ascii="仿宋" w:hAnsi="仿宋" w:eastAsia="仿宋" w:cs="方正仿宋_GB2312"/>
          <w:sz w:val="32"/>
          <w:szCs w:val="32"/>
          <w:lang w:val="en-US" w:eastAsia="zh-CN"/>
        </w:rPr>
        <w:t>2</w:t>
      </w:r>
      <w:r>
        <w:rPr>
          <w:rFonts w:hint="eastAsia" w:ascii="仿宋" w:hAnsi="仿宋" w:eastAsia="仿宋" w:cs="方正仿宋_GB2312"/>
          <w:sz w:val="32"/>
          <w:szCs w:val="32"/>
        </w:rPr>
        <w:t>）</w:t>
      </w:r>
      <w:r>
        <w:rPr>
          <w:rFonts w:hint="eastAsia" w:ascii="仿宋" w:hAnsi="仿宋" w:eastAsia="仿宋" w:cs="方正仿宋_GB2312"/>
          <w:sz w:val="32"/>
          <w:szCs w:val="32"/>
          <w:lang w:eastAsia="zh-CN"/>
        </w:rPr>
        <w:t>具有四级或以上建（构）筑物消防员证或消防设施操作员证书</w:t>
      </w:r>
      <w:r>
        <w:rPr>
          <w:rFonts w:hint="eastAsia" w:ascii="仿宋" w:hAnsi="仿宋" w:eastAsia="仿宋" w:cs="方正仿宋_GB2312"/>
          <w:sz w:val="32"/>
          <w:szCs w:val="32"/>
        </w:rPr>
        <w:t>：</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有</w:t>
      </w:r>
      <w:r>
        <w:rPr>
          <w:rFonts w:hint="eastAsia" w:ascii="仿宋" w:hAnsi="仿宋" w:eastAsia="仿宋" w:cs="方正仿宋_GB2312"/>
          <w:sz w:val="32"/>
          <w:szCs w:val="32"/>
          <w:lang w:val="en-US" w:eastAsia="zh-CN"/>
        </w:rPr>
        <w:t xml:space="preserve"> </w:t>
      </w:r>
      <w:r>
        <w:rPr>
          <w:rFonts w:hint="eastAsia" w:ascii="仿宋" w:hAnsi="仿宋" w:eastAsia="仿宋" w:cs="方正仿宋_GB2312"/>
          <w:sz w:val="32"/>
          <w:szCs w:val="32"/>
          <w:u w:val="single"/>
        </w:rPr>
        <w:t xml:space="preserve">     </w:t>
      </w:r>
      <w:r>
        <w:rPr>
          <w:rFonts w:hint="eastAsia" w:ascii="仿宋" w:hAnsi="仿宋" w:eastAsia="仿宋" w:cs="方正仿宋_GB2312"/>
          <w:sz w:val="32"/>
          <w:szCs w:val="32"/>
          <w:lang w:val="en-US" w:eastAsia="zh-CN"/>
        </w:rPr>
        <w:t xml:space="preserve">个  </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 xml:space="preserve">无 </w:t>
      </w:r>
    </w:p>
    <w:p w14:paraId="10DD7319">
      <w:pPr>
        <w:spacing w:line="560" w:lineRule="exact"/>
        <w:ind w:firstLine="640" w:firstLineChars="200"/>
        <w:rPr>
          <w:rFonts w:hint="eastAsia" w:ascii="仿宋" w:hAnsi="仿宋" w:eastAsia="仿宋" w:cs="方正仿宋_GB2312"/>
          <w:sz w:val="32"/>
          <w:szCs w:val="32"/>
        </w:rPr>
      </w:pPr>
      <w:r>
        <w:rPr>
          <w:rFonts w:hint="eastAsia" w:ascii="仿宋" w:hAnsi="仿宋" w:eastAsia="仿宋" w:cs="方正仿宋_GB2312"/>
          <w:sz w:val="32"/>
          <w:szCs w:val="32"/>
        </w:rPr>
        <w:t>（</w:t>
      </w:r>
      <w:r>
        <w:rPr>
          <w:rFonts w:hint="eastAsia" w:ascii="仿宋" w:hAnsi="仿宋" w:eastAsia="仿宋" w:cs="方正仿宋_GB2312"/>
          <w:sz w:val="32"/>
          <w:szCs w:val="32"/>
          <w:lang w:val="en-US" w:eastAsia="zh-CN"/>
        </w:rPr>
        <w:t>3</w:t>
      </w:r>
      <w:r>
        <w:rPr>
          <w:rFonts w:hint="eastAsia" w:ascii="仿宋" w:hAnsi="仿宋" w:eastAsia="仿宋" w:cs="方正仿宋_GB2312"/>
          <w:sz w:val="32"/>
          <w:szCs w:val="32"/>
        </w:rPr>
        <w:t>）</w:t>
      </w:r>
      <w:r>
        <w:rPr>
          <w:rFonts w:hint="eastAsia" w:ascii="仿宋" w:hAnsi="仿宋" w:eastAsia="仿宋" w:cs="方正仿宋_GB2312"/>
          <w:sz w:val="32"/>
          <w:szCs w:val="32"/>
          <w:lang w:eastAsia="zh-CN"/>
        </w:rPr>
        <w:t>具有物业管理师（员）职业资格（或职业技能等级）证书</w:t>
      </w:r>
      <w:r>
        <w:rPr>
          <w:rFonts w:hint="eastAsia" w:ascii="仿宋" w:hAnsi="仿宋" w:eastAsia="仿宋" w:cs="方正仿宋_GB2312"/>
          <w:sz w:val="32"/>
          <w:szCs w:val="32"/>
        </w:rPr>
        <w:t>：</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有</w:t>
      </w:r>
      <w:r>
        <w:rPr>
          <w:rFonts w:hint="eastAsia" w:ascii="仿宋" w:hAnsi="仿宋" w:eastAsia="仿宋" w:cs="方正仿宋_GB2312"/>
          <w:sz w:val="32"/>
          <w:szCs w:val="32"/>
          <w:lang w:val="en-US" w:eastAsia="zh-CN"/>
        </w:rPr>
        <w:t xml:space="preserve"> </w:t>
      </w:r>
      <w:r>
        <w:rPr>
          <w:rFonts w:hint="eastAsia" w:ascii="仿宋" w:hAnsi="仿宋" w:eastAsia="仿宋" w:cs="方正仿宋_GB2312"/>
          <w:sz w:val="32"/>
          <w:szCs w:val="32"/>
          <w:u w:val="single"/>
        </w:rPr>
        <w:t xml:space="preserve">     </w:t>
      </w:r>
      <w:r>
        <w:rPr>
          <w:rFonts w:hint="eastAsia" w:ascii="仿宋" w:hAnsi="仿宋" w:eastAsia="仿宋" w:cs="方正仿宋_GB2312"/>
          <w:sz w:val="32"/>
          <w:szCs w:val="32"/>
          <w:lang w:val="en-US" w:eastAsia="zh-CN"/>
        </w:rPr>
        <w:t xml:space="preserve">个  </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无</w:t>
      </w:r>
    </w:p>
    <w:p w14:paraId="46DC2457">
      <w:pPr>
        <w:spacing w:line="560" w:lineRule="exact"/>
        <w:ind w:firstLine="640" w:firstLineChars="200"/>
        <w:rPr>
          <w:rFonts w:hint="default" w:ascii="仿宋" w:hAnsi="仿宋" w:eastAsia="仿宋" w:cs="方正仿宋_GB2312"/>
          <w:sz w:val="32"/>
          <w:szCs w:val="32"/>
          <w:lang w:val="en-US" w:eastAsia="zh-CN"/>
        </w:rPr>
      </w:pPr>
    </w:p>
    <w:p w14:paraId="6C23324F">
      <w:pPr>
        <w:spacing w:line="560" w:lineRule="exact"/>
        <w:ind w:firstLine="643" w:firstLineChars="200"/>
        <w:rPr>
          <w:rFonts w:ascii="仿宋" w:hAnsi="仿宋" w:eastAsia="仿宋" w:cs="方正仿宋_GB2312"/>
          <w:sz w:val="32"/>
          <w:szCs w:val="32"/>
        </w:rPr>
      </w:pPr>
      <w:r>
        <w:rPr>
          <w:rFonts w:hint="eastAsia" w:ascii="仿宋" w:hAnsi="仿宋" w:eastAsia="仿宋" w:cs="方正仿宋_GB2312"/>
          <w:b/>
          <w:bCs/>
          <w:sz w:val="32"/>
          <w:szCs w:val="32"/>
          <w:lang w:val="en-US" w:eastAsia="zh-CN"/>
        </w:rPr>
        <w:t>七</w:t>
      </w:r>
      <w:r>
        <w:rPr>
          <w:rFonts w:hint="eastAsia" w:ascii="仿宋" w:hAnsi="仿宋" w:eastAsia="仿宋" w:cs="方正仿宋_GB2312"/>
          <w:b/>
          <w:bCs/>
          <w:sz w:val="32"/>
          <w:szCs w:val="32"/>
        </w:rPr>
        <w:t>、其他方面的建议</w:t>
      </w:r>
    </w:p>
    <w:p w14:paraId="384F752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简标宋">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___WRD_EMBED_SUB_315">
    <w:altName w:val="宋体"/>
    <w:panose1 w:val="00000000000000000000"/>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CCC5D"/>
    <w:multiLevelType w:val="singleLevel"/>
    <w:tmpl w:val="907CCC5D"/>
    <w:lvl w:ilvl="0" w:tentative="0">
      <w:start w:val="1"/>
      <w:numFmt w:val="chineseCounting"/>
      <w:suff w:val="nothing"/>
      <w:lvlText w:val="%1、"/>
      <w:lvlJc w:val="left"/>
      <w:pPr>
        <w:ind w:left="-13"/>
      </w:pPr>
      <w:rPr>
        <w:rFonts w:hint="eastAsia"/>
      </w:rPr>
    </w:lvl>
  </w:abstractNum>
  <w:abstractNum w:abstractNumId="1">
    <w:nsid w:val="CC5D0D8F"/>
    <w:multiLevelType w:val="singleLevel"/>
    <w:tmpl w:val="CC5D0D8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24"/>
    <w:rsid w:val="00056D8B"/>
    <w:rsid w:val="00107C07"/>
    <w:rsid w:val="003E358A"/>
    <w:rsid w:val="0083655C"/>
    <w:rsid w:val="0093202F"/>
    <w:rsid w:val="00E82EE6"/>
    <w:rsid w:val="00EB6FE3"/>
    <w:rsid w:val="00ED7A79"/>
    <w:rsid w:val="00F67124"/>
    <w:rsid w:val="14EC547A"/>
    <w:rsid w:val="74354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6"/>
    <w:semiHidden/>
    <w:unhideWhenUsed/>
    <w:qFormat/>
    <w:uiPriority w:val="99"/>
    <w:pPr>
      <w:spacing w:after="120"/>
      <w:ind w:left="420" w:leftChars="200"/>
    </w:pPr>
  </w:style>
  <w:style w:type="paragraph" w:styleId="3">
    <w:name w:val="Body Text First Indent 2"/>
    <w:basedOn w:val="2"/>
    <w:next w:val="1"/>
    <w:link w:val="7"/>
    <w:qFormat/>
    <w:uiPriority w:val="0"/>
    <w:pPr>
      <w:spacing w:after="0"/>
      <w:ind w:left="0" w:leftChars="0" w:firstLine="420"/>
    </w:pPr>
    <w:rPr>
      <w:rFonts w:ascii="微软简标宋" w:hAnsi="微软简标宋"/>
      <w:color w:val="000000"/>
      <w:sz w:val="24"/>
    </w:rPr>
  </w:style>
  <w:style w:type="character" w:customStyle="1" w:styleId="6">
    <w:name w:val="正文文本缩进 Char"/>
    <w:basedOn w:val="5"/>
    <w:link w:val="2"/>
    <w:semiHidden/>
    <w:qFormat/>
    <w:uiPriority w:val="99"/>
    <w:rPr>
      <w:rFonts w:ascii="Calibri" w:hAnsi="Calibri" w:eastAsia="宋体" w:cs="Times New Roman"/>
    </w:rPr>
  </w:style>
  <w:style w:type="character" w:customStyle="1" w:styleId="7">
    <w:name w:val="正文首行缩进 2 Char"/>
    <w:basedOn w:val="6"/>
    <w:link w:val="3"/>
    <w:qFormat/>
    <w:uiPriority w:val="0"/>
    <w:rPr>
      <w:rFonts w:ascii="微软简标宋" w:hAnsi="微软简标宋" w:eastAsia="宋体" w:cs="Times New Roman"/>
      <w:color w:val="000000"/>
      <w:sz w:val="24"/>
    </w:rPr>
  </w:style>
  <w:style w:type="paragraph" w:customStyle="1" w:styleId="8">
    <w:name w:val="Table Text"/>
    <w:basedOn w:val="1"/>
    <w:semiHidden/>
    <w:qFormat/>
    <w:uiPriority w:val="0"/>
    <w:rPr>
      <w:rFonts w:ascii="宋体" w:hAnsi="宋体" w:cs="宋体"/>
      <w:sz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4</Pages>
  <Words>1356</Words>
  <Characters>1445</Characters>
  <Lines>42</Lines>
  <Paragraphs>11</Paragraphs>
  <TotalTime>6</TotalTime>
  <ScaleCrop>false</ScaleCrop>
  <LinksUpToDate>false</LinksUpToDate>
  <CharactersWithSpaces>1566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2025-02-20T08:06:00Z</dcterms:created>
  <dc:creator>615312345@qq.com</dc:creator>
  <cp:lastModifiedBy>qiu</cp:lastModifiedBy>
  <dcterms:modified xsi:type="dcterms:W3CDTF">2025-02-21T09:21:39Z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eyJoZGlkIjoiOGFjZWIxMzMzYjg0YTNmZTViOGJiNmRmZmQ5YzQ5NWMiLCJ1c2VySWQiOiI1NjcyNzkzMjAifQ==</vt:lpwstr>
  </property>
  <property fmtid="{D5CDD505-2E9C-101B-9397-08002B2CF9AE}" pid="3" name="KSOProductBuildVer">
    <vt:lpwstr>2052-12.1.0.19770</vt:lpwstr>
  </property>
  <property fmtid="{D5CDD505-2E9C-101B-9397-08002B2CF9AE}" pid="4" name="ICV">
    <vt:lpwstr>6EBA4634A4624514B505550FD0C12CBE_13</vt:lpwstr>
  </property>
</Properties>
</file>