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0C" w:rsidRPr="0079499D" w:rsidRDefault="00657E0C" w:rsidP="00657E0C">
      <w:pPr>
        <w:widowControl/>
        <w:spacing w:line="555" w:lineRule="atLeast"/>
        <w:jc w:val="center"/>
        <w:rPr>
          <w:rFonts w:ascii="Raleway" w:eastAsia="宋体" w:hAnsi="Raleway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44"/>
          <w:szCs w:val="44"/>
          <w:bdr w:val="none" w:sz="0" w:space="0" w:color="auto" w:frame="1"/>
        </w:rPr>
        <w:t>数理学院</w:t>
      </w:r>
      <w:r w:rsidRPr="0079499D">
        <w:rPr>
          <w:rFonts w:ascii="宋体" w:eastAsia="宋体" w:hAnsi="宋体" w:cs="宋体" w:hint="eastAsia"/>
          <w:b/>
          <w:bCs/>
          <w:color w:val="333333"/>
          <w:kern w:val="0"/>
          <w:sz w:val="44"/>
          <w:szCs w:val="44"/>
          <w:bdr w:val="none" w:sz="0" w:space="0" w:color="auto" w:frame="1"/>
        </w:rPr>
        <w:t>2025-2026学年</w:t>
      </w:r>
      <w:proofErr w:type="gramStart"/>
      <w:r w:rsidRPr="0079499D">
        <w:rPr>
          <w:rFonts w:ascii="宋体" w:eastAsia="宋体" w:hAnsi="宋体" w:cs="宋体" w:hint="eastAsia"/>
          <w:b/>
          <w:bCs/>
          <w:color w:val="333333"/>
          <w:kern w:val="0"/>
          <w:sz w:val="44"/>
          <w:szCs w:val="44"/>
          <w:bdr w:val="none" w:sz="0" w:space="0" w:color="auto" w:frame="1"/>
        </w:rPr>
        <w:t>第一学期期初教学</w:t>
      </w:r>
      <w:proofErr w:type="gramEnd"/>
      <w:r w:rsidRPr="0079499D">
        <w:rPr>
          <w:rFonts w:ascii="宋体" w:eastAsia="宋体" w:hAnsi="宋体" w:cs="宋体" w:hint="eastAsia"/>
          <w:b/>
          <w:bCs/>
          <w:color w:val="333333"/>
          <w:kern w:val="0"/>
          <w:sz w:val="44"/>
          <w:szCs w:val="44"/>
          <w:bdr w:val="none" w:sz="0" w:space="0" w:color="auto" w:frame="1"/>
        </w:rPr>
        <w:t>检查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44"/>
          <w:szCs w:val="44"/>
          <w:bdr w:val="none" w:sz="0" w:space="0" w:color="auto" w:frame="1"/>
        </w:rPr>
        <w:t>工作实施方案</w:t>
      </w:r>
    </w:p>
    <w:p w:rsidR="00F949E3" w:rsidRDefault="00F949E3"/>
    <w:p w:rsidR="00657E0C" w:rsidRPr="0079499D" w:rsidRDefault="00657E0C" w:rsidP="00657E0C">
      <w:pPr>
        <w:widowControl/>
        <w:spacing w:line="555" w:lineRule="atLeast"/>
        <w:jc w:val="left"/>
        <w:rPr>
          <w:rFonts w:ascii="Raleway" w:eastAsia="宋体" w:hAnsi="Raleway" w:cs="宋体"/>
          <w:color w:val="333333"/>
          <w:kern w:val="0"/>
          <w:sz w:val="24"/>
          <w:szCs w:val="24"/>
        </w:rPr>
      </w:pPr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各</w:t>
      </w:r>
      <w:r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基层教学组织</w:t>
      </w:r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：</w:t>
      </w:r>
    </w:p>
    <w:p w:rsidR="00657E0C" w:rsidRDefault="00657E0C" w:rsidP="00657E0C">
      <w:pPr>
        <w:widowControl/>
        <w:spacing w:line="555" w:lineRule="atLeast"/>
        <w:ind w:firstLine="510"/>
        <w:rPr>
          <w:rFonts w:ascii="仿宋_GB2312" w:eastAsia="仿宋_GB2312" w:hAnsi="宋体" w:cs="宋体"/>
          <w:kern w:val="0"/>
          <w:sz w:val="32"/>
          <w:szCs w:val="28"/>
        </w:rPr>
      </w:pPr>
      <w:r w:rsidRPr="004B31E0">
        <w:rPr>
          <w:rFonts w:ascii="仿宋_GB2312" w:eastAsia="仿宋_GB2312" w:hAnsi="宋体" w:cs="宋体" w:hint="eastAsia"/>
          <w:kern w:val="0"/>
          <w:sz w:val="32"/>
          <w:szCs w:val="28"/>
        </w:rPr>
        <w:t>根据</w:t>
      </w:r>
      <w:bookmarkStart w:id="0" w:name="OLE_LINK20"/>
      <w:r w:rsidRPr="004B31E0">
        <w:rPr>
          <w:rFonts w:ascii="仿宋_GB2312" w:eastAsia="仿宋_GB2312" w:hAnsi="宋体" w:cs="宋体" w:hint="eastAsia"/>
          <w:kern w:val="0"/>
          <w:sz w:val="32"/>
          <w:szCs w:val="28"/>
        </w:rPr>
        <w:t>学校《关于开展2025-2026学年第一学期期初教学检查及听课的通知》和《关于落实2025-2026学年第一学期 “课程首课”要求的通知》</w:t>
      </w:r>
      <w:r>
        <w:rPr>
          <w:rFonts w:ascii="仿宋_GB2312" w:eastAsia="仿宋_GB2312" w:hAnsi="宋体" w:cs="宋体" w:hint="eastAsia"/>
          <w:kern w:val="0"/>
          <w:sz w:val="32"/>
          <w:szCs w:val="28"/>
        </w:rPr>
        <w:t>要求，</w:t>
      </w:r>
      <w:bookmarkEnd w:id="0"/>
      <w:r w:rsidRPr="004B31E0">
        <w:rPr>
          <w:rFonts w:ascii="仿宋_GB2312" w:eastAsia="仿宋_GB2312" w:hAnsi="宋体" w:cs="宋体"/>
          <w:kern w:val="0"/>
          <w:sz w:val="32"/>
          <w:szCs w:val="28"/>
        </w:rPr>
        <w:t>切实加强</w:t>
      </w:r>
      <w:r w:rsidR="00FE31A6">
        <w:rPr>
          <w:rFonts w:ascii="仿宋_GB2312" w:eastAsia="仿宋_GB2312" w:hAnsi="宋体" w:cs="宋体" w:hint="eastAsia"/>
          <w:kern w:val="0"/>
          <w:sz w:val="32"/>
          <w:szCs w:val="28"/>
        </w:rPr>
        <w:t>数理</w:t>
      </w:r>
      <w:r>
        <w:rPr>
          <w:rFonts w:ascii="仿宋_GB2312" w:eastAsia="仿宋_GB2312" w:hAnsi="宋体" w:cs="宋体" w:hint="eastAsia"/>
          <w:kern w:val="0"/>
          <w:sz w:val="32"/>
          <w:szCs w:val="28"/>
        </w:rPr>
        <w:t>学院</w:t>
      </w:r>
      <w:r w:rsidRPr="004B31E0">
        <w:rPr>
          <w:rFonts w:ascii="仿宋_GB2312" w:eastAsia="仿宋_GB2312" w:hAnsi="宋体" w:cs="宋体"/>
          <w:kern w:val="0"/>
          <w:sz w:val="32"/>
          <w:szCs w:val="28"/>
        </w:rPr>
        <w:t>教学管理，规范教学运行秩序，保障新学期教学工作平稳、高效开展，结合学院教学工作实际，特制定本实施方案。</w:t>
      </w:r>
    </w:p>
    <w:p w:rsidR="00657E0C" w:rsidRDefault="00657E0C" w:rsidP="00657E0C">
      <w:pPr>
        <w:widowControl/>
        <w:spacing w:line="560" w:lineRule="exact"/>
        <w:ind w:firstLineChars="200" w:firstLine="643"/>
        <w:jc w:val="left"/>
        <w:rPr>
          <w:rFonts w:ascii="宋体" w:eastAsia="宋体" w:hAnsi="宋体" w:cs="宋体"/>
          <w:kern w:val="0"/>
          <w:sz w:val="32"/>
          <w:szCs w:val="28"/>
        </w:rPr>
      </w:pPr>
      <w:r>
        <w:rPr>
          <w:rFonts w:ascii="宋体" w:eastAsia="宋体" w:hAnsi="宋体" w:cs="宋体" w:hint="eastAsia"/>
          <w:b/>
          <w:kern w:val="0"/>
          <w:sz w:val="32"/>
          <w:szCs w:val="28"/>
        </w:rPr>
        <w:t>一、教学准备</w:t>
      </w:r>
    </w:p>
    <w:p w:rsidR="00657E0C" w:rsidRDefault="00657E0C" w:rsidP="00657E0C">
      <w:pPr>
        <w:widowControl/>
        <w:spacing w:line="560" w:lineRule="exact"/>
        <w:ind w:firstLineChars="200" w:firstLine="643"/>
        <w:jc w:val="left"/>
        <w:rPr>
          <w:rFonts w:ascii="宋体" w:eastAsia="仿宋_GB2312" w:hAnsi="宋体" w:cs="宋体"/>
          <w:kern w:val="0"/>
          <w:sz w:val="32"/>
          <w:szCs w:val="28"/>
        </w:rPr>
      </w:pPr>
      <w:r>
        <w:rPr>
          <w:rFonts w:ascii="仿宋_GB2312" w:eastAsia="仿宋_GB2312" w:hAnsi="宋体" w:cs="宋体" w:hint="eastAsia"/>
          <w:b/>
          <w:kern w:val="0"/>
          <w:sz w:val="32"/>
          <w:szCs w:val="28"/>
        </w:rPr>
        <w:t>1.上课准备</w:t>
      </w:r>
    </w:p>
    <w:p w:rsidR="00657E0C" w:rsidRDefault="00657E0C" w:rsidP="00657E0C">
      <w:pPr>
        <w:widowControl/>
        <w:spacing w:line="560" w:lineRule="exact"/>
        <w:ind w:firstLineChars="200" w:firstLine="640"/>
        <w:jc w:val="left"/>
        <w:rPr>
          <w:rFonts w:ascii="宋体" w:hAnsi="宋体" w:cs="宋体"/>
          <w:kern w:val="0"/>
          <w:sz w:val="32"/>
          <w:szCs w:val="28"/>
        </w:rPr>
      </w:pPr>
      <w:r>
        <w:rPr>
          <w:rFonts w:ascii="仿宋_GB2312" w:eastAsia="仿宋_GB2312" w:hAnsi="宋体" w:cs="宋体"/>
          <w:kern w:val="0"/>
          <w:sz w:val="32"/>
          <w:szCs w:val="28"/>
        </w:rPr>
        <w:t>9</w:t>
      </w:r>
      <w:r>
        <w:rPr>
          <w:rFonts w:ascii="仿宋_GB2312" w:eastAsia="仿宋_GB2312" w:hAnsi="宋体" w:cs="宋体" w:hint="eastAsia"/>
          <w:kern w:val="0"/>
          <w:sz w:val="32"/>
          <w:szCs w:val="28"/>
        </w:rPr>
        <w:t>月</w:t>
      </w:r>
      <w:r>
        <w:rPr>
          <w:rFonts w:ascii="仿宋_GB2312" w:eastAsia="仿宋_GB2312" w:hAnsi="宋体" w:cs="宋体"/>
          <w:kern w:val="0"/>
          <w:sz w:val="32"/>
          <w:szCs w:val="28"/>
        </w:rPr>
        <w:t>6</w:t>
      </w:r>
      <w:r>
        <w:rPr>
          <w:rFonts w:ascii="仿宋_GB2312" w:eastAsia="仿宋_GB2312" w:hAnsi="宋体" w:cs="宋体" w:hint="eastAsia"/>
          <w:kern w:val="0"/>
          <w:sz w:val="32"/>
          <w:szCs w:val="28"/>
        </w:rPr>
        <w:t>日前，任课教师核对本学期课程表，备齐教学日历、教学日志、教学课件、教案、教材等教学基本文件。</w:t>
      </w:r>
    </w:p>
    <w:p w:rsidR="00657E0C" w:rsidRDefault="00657E0C" w:rsidP="00657E0C">
      <w:pPr>
        <w:widowControl/>
        <w:spacing w:line="560" w:lineRule="exact"/>
        <w:ind w:firstLineChars="200" w:firstLine="643"/>
        <w:jc w:val="left"/>
        <w:rPr>
          <w:rFonts w:ascii="宋体" w:hAnsi="宋体" w:cs="宋体"/>
          <w:kern w:val="0"/>
          <w:sz w:val="32"/>
          <w:szCs w:val="28"/>
        </w:rPr>
      </w:pPr>
      <w:r>
        <w:rPr>
          <w:rFonts w:ascii="仿宋_GB2312" w:eastAsia="仿宋_GB2312" w:hAnsi="宋体" w:cs="宋体" w:hint="eastAsia"/>
          <w:b/>
          <w:kern w:val="0"/>
          <w:sz w:val="32"/>
          <w:szCs w:val="28"/>
        </w:rPr>
        <w:t>2.上学期教学资料归档</w:t>
      </w:r>
    </w:p>
    <w:p w:rsidR="00657E0C" w:rsidRDefault="00657E0C" w:rsidP="00657E0C">
      <w:pPr>
        <w:widowControl/>
        <w:spacing w:line="560" w:lineRule="exact"/>
        <w:ind w:firstLineChars="200" w:firstLine="640"/>
        <w:jc w:val="left"/>
        <w:rPr>
          <w:rFonts w:ascii="宋体" w:hAnsi="宋体" w:cs="宋体"/>
          <w:kern w:val="0"/>
          <w:sz w:val="32"/>
          <w:szCs w:val="28"/>
        </w:rPr>
      </w:pPr>
      <w:r>
        <w:rPr>
          <w:rFonts w:ascii="仿宋_GB2312" w:eastAsia="仿宋_GB2312" w:hAnsi="宋体" w:cs="宋体"/>
          <w:kern w:val="0"/>
          <w:sz w:val="32"/>
          <w:szCs w:val="28"/>
        </w:rPr>
        <w:t>9</w:t>
      </w:r>
      <w:r>
        <w:rPr>
          <w:rFonts w:ascii="仿宋_GB2312" w:eastAsia="仿宋_GB2312" w:hAnsi="宋体" w:cs="宋体" w:hint="eastAsia"/>
          <w:kern w:val="0"/>
          <w:sz w:val="32"/>
          <w:szCs w:val="28"/>
        </w:rPr>
        <w:t>月</w:t>
      </w:r>
      <w:r>
        <w:rPr>
          <w:rFonts w:ascii="仿宋_GB2312" w:eastAsia="仿宋_GB2312" w:hAnsi="宋体" w:cs="宋体"/>
          <w:kern w:val="0"/>
          <w:sz w:val="32"/>
          <w:szCs w:val="28"/>
        </w:rPr>
        <w:t>19</w:t>
      </w:r>
      <w:r>
        <w:rPr>
          <w:rFonts w:ascii="仿宋_GB2312" w:eastAsia="仿宋_GB2312" w:hAnsi="宋体" w:cs="宋体" w:hint="eastAsia"/>
          <w:kern w:val="0"/>
          <w:sz w:val="32"/>
          <w:szCs w:val="28"/>
        </w:rPr>
        <w:t>日前，完成上学期所有课程试卷、教学日志、实习报告、实习安排表、设计类成果等教学资料整理归档工作。</w:t>
      </w:r>
    </w:p>
    <w:p w:rsidR="00657E0C" w:rsidRDefault="00657E0C" w:rsidP="00657E0C">
      <w:pPr>
        <w:widowControl/>
        <w:spacing w:line="560" w:lineRule="exact"/>
        <w:ind w:firstLineChars="200" w:firstLine="643"/>
        <w:jc w:val="left"/>
        <w:rPr>
          <w:rFonts w:ascii="宋体" w:hAnsi="宋体" w:cs="宋体"/>
          <w:kern w:val="0"/>
          <w:sz w:val="32"/>
          <w:szCs w:val="28"/>
        </w:rPr>
      </w:pPr>
      <w:r>
        <w:rPr>
          <w:rFonts w:ascii="仿宋_GB2312" w:eastAsia="仿宋_GB2312" w:hAnsi="宋体" w:cs="宋体" w:hint="eastAsia"/>
          <w:b/>
          <w:kern w:val="0"/>
          <w:sz w:val="32"/>
          <w:szCs w:val="28"/>
        </w:rPr>
        <w:t>3.期初学生补考</w:t>
      </w:r>
    </w:p>
    <w:p w:rsidR="00657E0C" w:rsidRDefault="00657E0C" w:rsidP="00657E0C">
      <w:pPr>
        <w:widowControl/>
        <w:spacing w:line="555" w:lineRule="atLeast"/>
        <w:ind w:firstLine="510"/>
        <w:rPr>
          <w:rFonts w:ascii="黑体" w:eastAsia="黑体" w:hAnsi="黑体" w:cs="宋体"/>
          <w:color w:val="333333"/>
          <w:kern w:val="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宋体" w:cs="宋体" w:hint="eastAsia"/>
          <w:kern w:val="0"/>
          <w:sz w:val="32"/>
          <w:szCs w:val="28"/>
        </w:rPr>
        <w:t>根据学校期初补考相关安排，各位教师认真完成监考和课程主考任务，按照时间节点试卷批阅、成绩登录与报送等工作。</w:t>
      </w:r>
    </w:p>
    <w:p w:rsidR="00657E0C" w:rsidRPr="0079499D" w:rsidRDefault="00657E0C" w:rsidP="00657E0C">
      <w:pPr>
        <w:widowControl/>
        <w:spacing w:line="560" w:lineRule="exact"/>
        <w:ind w:firstLineChars="200" w:firstLine="643"/>
        <w:jc w:val="left"/>
        <w:rPr>
          <w:rFonts w:ascii="宋体" w:eastAsia="宋体" w:hAnsi="宋体" w:cs="宋体"/>
          <w:b/>
          <w:kern w:val="0"/>
          <w:sz w:val="32"/>
          <w:szCs w:val="28"/>
        </w:rPr>
      </w:pPr>
      <w:r>
        <w:rPr>
          <w:rFonts w:ascii="宋体" w:eastAsia="宋体" w:hAnsi="宋体" w:cs="宋体" w:hint="eastAsia"/>
          <w:b/>
          <w:kern w:val="0"/>
          <w:sz w:val="32"/>
          <w:szCs w:val="28"/>
        </w:rPr>
        <w:t>二</w:t>
      </w:r>
      <w:r w:rsidRPr="0079499D">
        <w:rPr>
          <w:rFonts w:ascii="宋体" w:eastAsia="宋体" w:hAnsi="宋体" w:cs="宋体" w:hint="eastAsia"/>
          <w:b/>
          <w:kern w:val="0"/>
          <w:sz w:val="32"/>
          <w:szCs w:val="28"/>
        </w:rPr>
        <w:t>、教学检查</w:t>
      </w:r>
    </w:p>
    <w:p w:rsidR="00657E0C" w:rsidRPr="0079499D" w:rsidRDefault="00657E0C" w:rsidP="00657E0C">
      <w:pPr>
        <w:widowControl/>
        <w:spacing w:line="555" w:lineRule="atLeast"/>
        <w:ind w:firstLine="510"/>
        <w:rPr>
          <w:rFonts w:ascii="Raleway" w:eastAsia="宋体" w:hAnsi="Raleway" w:cs="宋体"/>
          <w:color w:val="333333"/>
          <w:kern w:val="0"/>
          <w:sz w:val="24"/>
          <w:szCs w:val="24"/>
        </w:rPr>
      </w:pPr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1.教学情况检查</w:t>
      </w:r>
      <w:r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：</w:t>
      </w:r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检查内容包括教师到岗、学生出勤、实验室及教学设施准备、实践教学安排等。</w:t>
      </w:r>
    </w:p>
    <w:p w:rsidR="00657E0C" w:rsidRPr="0079499D" w:rsidRDefault="00657E0C" w:rsidP="00657E0C">
      <w:pPr>
        <w:widowControl/>
        <w:spacing w:line="555" w:lineRule="atLeast"/>
        <w:ind w:firstLine="510"/>
        <w:rPr>
          <w:rFonts w:ascii="Raleway" w:eastAsia="宋体" w:hAnsi="Raleway" w:cs="宋体"/>
          <w:color w:val="333333"/>
          <w:kern w:val="0"/>
          <w:sz w:val="24"/>
          <w:szCs w:val="24"/>
        </w:rPr>
      </w:pPr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lastRenderedPageBreak/>
        <w:t>2.</w:t>
      </w:r>
      <w:r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学院</w:t>
      </w:r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领导带队，组织二级督导、专业系（教研室）主任、教学秘书等，加强对教师上课、学生报到、教学设施配置等情况的检查。</w:t>
      </w:r>
    </w:p>
    <w:p w:rsidR="00657E0C" w:rsidRPr="0079499D" w:rsidRDefault="00657E0C" w:rsidP="00657E0C">
      <w:pPr>
        <w:widowControl/>
        <w:spacing w:line="560" w:lineRule="exact"/>
        <w:ind w:firstLineChars="200" w:firstLine="643"/>
        <w:jc w:val="left"/>
        <w:rPr>
          <w:rFonts w:ascii="宋体" w:eastAsia="宋体" w:hAnsi="宋体" w:cs="宋体"/>
          <w:b/>
          <w:kern w:val="0"/>
          <w:sz w:val="32"/>
          <w:szCs w:val="28"/>
        </w:rPr>
      </w:pPr>
      <w:r>
        <w:rPr>
          <w:rFonts w:ascii="宋体" w:eastAsia="宋体" w:hAnsi="宋体" w:cs="宋体" w:hint="eastAsia"/>
          <w:b/>
          <w:kern w:val="0"/>
          <w:sz w:val="32"/>
          <w:szCs w:val="28"/>
        </w:rPr>
        <w:t>三</w:t>
      </w:r>
      <w:r w:rsidRPr="0079499D">
        <w:rPr>
          <w:rFonts w:ascii="宋体" w:eastAsia="宋体" w:hAnsi="宋体" w:cs="宋体" w:hint="eastAsia"/>
          <w:b/>
          <w:kern w:val="0"/>
          <w:sz w:val="32"/>
          <w:szCs w:val="28"/>
        </w:rPr>
        <w:t>、听课活动</w:t>
      </w:r>
    </w:p>
    <w:p w:rsidR="00657E0C" w:rsidRPr="0079499D" w:rsidRDefault="00657E0C" w:rsidP="00657E0C">
      <w:pPr>
        <w:widowControl/>
        <w:spacing w:line="555" w:lineRule="atLeast"/>
        <w:ind w:firstLine="510"/>
        <w:rPr>
          <w:rFonts w:ascii="Raleway" w:eastAsia="宋体" w:hAnsi="Raleway" w:cs="宋体"/>
          <w:color w:val="333333"/>
          <w:kern w:val="0"/>
          <w:sz w:val="24"/>
          <w:szCs w:val="24"/>
        </w:rPr>
      </w:pPr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1.9月8日至9月12日，学院党政领导班子成员</w:t>
      </w:r>
      <w:r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、二级督导组成员、各专业系负责人</w:t>
      </w:r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等深入课堂开展听课活动</w:t>
      </w:r>
      <w:r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，填写《听课记录表》（附件1）</w:t>
      </w:r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。</w:t>
      </w:r>
    </w:p>
    <w:p w:rsidR="00657E0C" w:rsidRPr="0079499D" w:rsidRDefault="00657E0C" w:rsidP="00657E0C">
      <w:pPr>
        <w:widowControl/>
        <w:spacing w:line="555" w:lineRule="atLeast"/>
        <w:ind w:firstLine="510"/>
        <w:rPr>
          <w:rFonts w:ascii="Raleway" w:eastAsia="宋体" w:hAnsi="Raleway" w:cs="宋体"/>
          <w:color w:val="333333"/>
          <w:kern w:val="0"/>
          <w:sz w:val="24"/>
          <w:szCs w:val="24"/>
        </w:rPr>
      </w:pPr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2.</w:t>
      </w:r>
      <w:r w:rsidRPr="0050039F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重点关注</w:t>
      </w:r>
      <w:r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“</w:t>
      </w:r>
      <w:r w:rsidRPr="0050039F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课程首课</w:t>
      </w:r>
      <w:r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”</w:t>
      </w:r>
      <w:r w:rsidRPr="0050039F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授课情况，检查任课教师是否按照要求讲授课程“第一</w:t>
      </w:r>
      <w:bookmarkStart w:id="1" w:name="_GoBack"/>
      <w:bookmarkEnd w:id="1"/>
      <w:r w:rsidRPr="0050039F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节课”、教学资料是否齐备、要点是否清晰。听课人员填写《安徽建筑大学“课程首课”听课记录表》</w:t>
      </w:r>
      <w:r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（附件2）</w:t>
      </w:r>
      <w:r w:rsidRPr="0050039F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，对发现的问题予以记录</w:t>
      </w:r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。</w:t>
      </w:r>
    </w:p>
    <w:p w:rsidR="00657E0C" w:rsidRPr="0079499D" w:rsidRDefault="00657E0C" w:rsidP="00657E0C">
      <w:pPr>
        <w:widowControl/>
        <w:spacing w:line="555" w:lineRule="atLeast"/>
        <w:ind w:firstLine="510"/>
        <w:rPr>
          <w:rFonts w:ascii="Raleway" w:eastAsia="宋体" w:hAnsi="Raleway" w:cs="宋体"/>
          <w:color w:val="333333"/>
          <w:kern w:val="0"/>
          <w:sz w:val="24"/>
          <w:szCs w:val="24"/>
        </w:rPr>
      </w:pPr>
      <w:r>
        <w:rPr>
          <w:rFonts w:ascii="仿宋_GB2312" w:eastAsia="仿宋_GB2312" w:hAnsi="Raleway" w:cs="宋体"/>
          <w:color w:val="333333"/>
          <w:kern w:val="0"/>
          <w:sz w:val="32"/>
          <w:szCs w:val="32"/>
          <w:bdr w:val="none" w:sz="0" w:space="0" w:color="auto" w:frame="1"/>
        </w:rPr>
        <w:t>3.</w:t>
      </w:r>
      <w:r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根据</w:t>
      </w:r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《安徽建筑大学关于坚持听课制度的若干规定》</w:t>
      </w:r>
      <w:r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，</w:t>
      </w:r>
      <w:r>
        <w:rPr>
          <w:rFonts w:ascii="仿宋_GB2312" w:eastAsia="仿宋_GB2312" w:hint="eastAsia"/>
          <w:color w:val="333333"/>
          <w:sz w:val="32"/>
          <w:szCs w:val="32"/>
        </w:rPr>
        <w:t>学院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 w:frame="1"/>
        </w:rPr>
        <w:t>(</w:t>
      </w:r>
      <w:r>
        <w:rPr>
          <w:rFonts w:ascii="仿宋_GB2312" w:eastAsia="仿宋_GB2312" w:hint="eastAsia"/>
          <w:color w:val="333333"/>
          <w:sz w:val="32"/>
          <w:szCs w:val="32"/>
        </w:rPr>
        <w:t>部、中心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 w:frame="1"/>
        </w:rPr>
        <w:t>)</w:t>
      </w:r>
      <w:r>
        <w:rPr>
          <w:rFonts w:ascii="仿宋_GB2312" w:eastAsia="仿宋_GB2312" w:hint="eastAsia"/>
          <w:color w:val="333333"/>
          <w:sz w:val="32"/>
          <w:szCs w:val="32"/>
        </w:rPr>
        <w:t>党政领导每学期听课不少于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 w:frame="1"/>
        </w:rPr>
        <w:t>3</w:t>
      </w:r>
      <w:r>
        <w:rPr>
          <w:rFonts w:ascii="仿宋_GB2312" w:eastAsia="仿宋_GB2312" w:hint="eastAsia"/>
          <w:color w:val="333333"/>
          <w:sz w:val="32"/>
          <w:szCs w:val="32"/>
        </w:rPr>
        <w:t>次，其中，分管教学工作的领导每学期听课不少于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 w:frame="1"/>
        </w:rPr>
        <w:t>4</w:t>
      </w:r>
      <w:r>
        <w:rPr>
          <w:rFonts w:ascii="仿宋_GB2312" w:eastAsia="仿宋_GB2312" w:hint="eastAsia"/>
          <w:color w:val="333333"/>
          <w:sz w:val="32"/>
          <w:szCs w:val="32"/>
        </w:rPr>
        <w:t>次</w:t>
      </w:r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。</w:t>
      </w:r>
      <w:r>
        <w:rPr>
          <w:rFonts w:ascii="仿宋_GB2312" w:eastAsia="仿宋_GB2312" w:hint="eastAsia"/>
          <w:color w:val="333333"/>
          <w:sz w:val="32"/>
          <w:szCs w:val="32"/>
        </w:rPr>
        <w:t>专业系（教研室）正副主任每学期听课不少于</w:t>
      </w:r>
      <w:r>
        <w:rPr>
          <w:rFonts w:ascii="仿宋_GB2312" w:eastAsia="仿宋_GB2312" w:hint="eastAsia"/>
          <w:color w:val="333333"/>
          <w:sz w:val="32"/>
          <w:szCs w:val="32"/>
          <w:bdr w:val="none" w:sz="0" w:space="0" w:color="auto" w:frame="1"/>
        </w:rPr>
        <w:t>3</w:t>
      </w:r>
      <w:r>
        <w:rPr>
          <w:rFonts w:ascii="仿宋_GB2312" w:eastAsia="仿宋_GB2312" w:hint="eastAsia"/>
          <w:color w:val="333333"/>
          <w:sz w:val="32"/>
          <w:szCs w:val="32"/>
        </w:rPr>
        <w:t>次。</w:t>
      </w:r>
    </w:p>
    <w:p w:rsidR="00657E0C" w:rsidRDefault="00657E0C" w:rsidP="00657E0C">
      <w:pPr>
        <w:widowControl/>
        <w:spacing w:line="555" w:lineRule="atLeast"/>
        <w:ind w:firstLine="510"/>
        <w:rPr>
          <w:rFonts w:ascii="黑体" w:eastAsia="黑体" w:hAnsi="黑体" w:cs="宋体"/>
          <w:color w:val="333333"/>
          <w:kern w:val="0"/>
          <w:sz w:val="32"/>
          <w:szCs w:val="32"/>
          <w:bdr w:val="none" w:sz="0" w:space="0" w:color="auto" w:frame="1"/>
        </w:rPr>
      </w:pPr>
      <w:r w:rsidRPr="0079499D">
        <w:rPr>
          <w:rFonts w:ascii="黑体" w:eastAsia="黑体" w:hAnsi="黑体" w:cs="宋体" w:hint="eastAsia"/>
          <w:color w:val="333333"/>
          <w:kern w:val="0"/>
          <w:sz w:val="32"/>
          <w:szCs w:val="32"/>
          <w:bdr w:val="none" w:sz="0" w:space="0" w:color="auto" w:frame="1"/>
        </w:rPr>
        <w:t>三、工作要求</w:t>
      </w:r>
    </w:p>
    <w:p w:rsidR="00657E0C" w:rsidRPr="00657E0C" w:rsidRDefault="00657E0C" w:rsidP="00657E0C"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严格按制度要求</w:t>
      </w:r>
      <w:r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开</w:t>
      </w:r>
      <w:proofErr w:type="gramStart"/>
      <w:r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展期初教学</w:t>
      </w:r>
      <w:proofErr w:type="gramEnd"/>
      <w:r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工作检查</w:t>
      </w:r>
      <w:r w:rsidRPr="0079499D">
        <w:rPr>
          <w:rFonts w:ascii="仿宋_GB2312" w:eastAsia="仿宋_GB2312" w:hAnsi="Raleway" w:cs="宋体" w:hint="eastAsia"/>
          <w:color w:val="333333"/>
          <w:kern w:val="0"/>
          <w:sz w:val="32"/>
          <w:szCs w:val="32"/>
          <w:bdr w:val="none" w:sz="0" w:space="0" w:color="auto" w:frame="1"/>
        </w:rPr>
        <w:t>，对检查过程中发现的问题要及时调查解决。</w:t>
      </w:r>
      <w:r w:rsidRPr="0079499D">
        <w:rPr>
          <w:rFonts w:ascii="Calibri" w:eastAsia="仿宋" w:hAnsi="Calibri" w:cs="Calibri"/>
          <w:color w:val="333333"/>
          <w:kern w:val="0"/>
          <w:sz w:val="26"/>
          <w:szCs w:val="26"/>
          <w:bdr w:val="none" w:sz="0" w:space="0" w:color="auto" w:frame="1"/>
        </w:rPr>
        <w:t> </w:t>
      </w:r>
    </w:p>
    <w:sectPr w:rsidR="00657E0C" w:rsidRPr="00657E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003030101060003"/>
    <w:charset w:val="00"/>
    <w:family w:val="swiss"/>
    <w:pitch w:val="variable"/>
    <w:sig w:usb0="A00000BF" w:usb1="5000005B" w:usb2="00000000" w:usb3="00000000" w:csb0="00000093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0C"/>
    <w:rsid w:val="002F76F9"/>
    <w:rsid w:val="00657E0C"/>
    <w:rsid w:val="00785AB0"/>
    <w:rsid w:val="00F949E3"/>
    <w:rsid w:val="00FE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1EC964-EE4B-4785-82EA-FEA42C8ED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E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677</Characters>
  <Application>Microsoft Office Word</Application>
  <DocSecurity>0</DocSecurity>
  <Lines>5</Lines>
  <Paragraphs>1</Paragraphs>
  <ScaleCrop>false</ScaleCrop>
  <Company>HP Inc.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CSHGE</dc:creator>
  <cp:keywords/>
  <dc:description/>
  <cp:lastModifiedBy>CSHGE</cp:lastModifiedBy>
  <cp:revision>5</cp:revision>
  <dcterms:created xsi:type="dcterms:W3CDTF">2025-09-06T01:45:00Z</dcterms:created>
  <dcterms:modified xsi:type="dcterms:W3CDTF">2025-09-06T01:58:00Z</dcterms:modified>
</cp:coreProperties>
</file>