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9A07" w14:textId="77777777" w:rsidR="00FD6308" w:rsidRDefault="003C010C">
      <w:pPr>
        <w:ind w:firstLineChars="300" w:firstLine="1205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 w:rsidR="00EB0F78">
        <w:rPr>
          <w:rFonts w:asciiTheme="minorEastAsia" w:eastAsiaTheme="minorEastAsia" w:hAnsiTheme="minorEastAsia" w:hint="eastAsia"/>
          <w:b/>
          <w:sz w:val="40"/>
          <w:lang w:eastAsia="zh-CN"/>
        </w:rPr>
        <w:t>合轨优才</w:t>
      </w:r>
      <w:r>
        <w:rPr>
          <w:rFonts w:hint="eastAsia"/>
          <w:b/>
          <w:sz w:val="40"/>
          <w:lang w:eastAsia="zh-CN"/>
        </w:rPr>
        <w:t>”奖学金评定办法</w:t>
      </w:r>
    </w:p>
    <w:p w14:paraId="5E77CCEB" w14:textId="77777777" w:rsidR="00FD6308" w:rsidRDefault="00FD6308">
      <w:pPr>
        <w:ind w:firstLineChars="300" w:firstLine="1205"/>
        <w:rPr>
          <w:rFonts w:eastAsiaTheme="minorEastAsia"/>
          <w:b/>
          <w:sz w:val="40"/>
          <w:lang w:eastAsia="zh-CN"/>
        </w:rPr>
      </w:pPr>
    </w:p>
    <w:p w14:paraId="34FD2D10" w14:textId="41FE77C7" w:rsidR="00FD6308" w:rsidRDefault="003C010C">
      <w:pPr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bookmarkStart w:id="0" w:name="OLE_LINK9"/>
      <w:bookmarkStart w:id="1" w:name="OLE_LINK10"/>
      <w:bookmarkStart w:id="2" w:name="OLE_LINK1"/>
      <w:bookmarkStart w:id="3" w:name="OLE_LINK2"/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合肥轨道交通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集团有限责任公司</w:t>
      </w:r>
      <w:bookmarkEnd w:id="0"/>
      <w:bookmarkEnd w:id="1"/>
      <w:bookmarkEnd w:id="2"/>
      <w:bookmarkEnd w:id="3"/>
      <w:r>
        <w:rPr>
          <w:rFonts w:ascii="宋体" w:hAnsi="宋体" w:hint="eastAsia"/>
          <w:color w:val="262626"/>
          <w:sz w:val="30"/>
          <w:szCs w:val="30"/>
          <w:lang w:eastAsia="zh-CN"/>
        </w:rPr>
        <w:t>、安徽建筑大学关于设立“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”奖学金协议书》等文件精神，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合肥轨道交通集团有限责任公司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有限责任公司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DD3C26">
        <w:rPr>
          <w:rFonts w:ascii="宋体" w:eastAsia="宋体" w:hAnsi="宋体"/>
          <w:sz w:val="30"/>
          <w:szCs w:val="30"/>
          <w:lang w:eastAsia="zh-CN"/>
        </w:rPr>
        <w:t>4</w:t>
      </w:r>
      <w:r w:rsidR="00DD3C26">
        <w:rPr>
          <w:rFonts w:ascii="宋体" w:eastAsia="宋体" w:hAnsi="宋体" w:hint="eastAsia"/>
          <w:sz w:val="30"/>
          <w:szCs w:val="30"/>
          <w:lang w:eastAsia="zh-CN"/>
        </w:rPr>
        <w:t>初</w:t>
      </w:r>
      <w:bookmarkStart w:id="4" w:name="_GoBack"/>
      <w:bookmarkEnd w:id="4"/>
      <w:r>
        <w:rPr>
          <w:rFonts w:ascii="宋体" w:hAnsi="宋体" w:hint="eastAsia"/>
          <w:sz w:val="30"/>
          <w:szCs w:val="30"/>
          <w:lang w:eastAsia="zh-CN"/>
        </w:rPr>
        <w:t>捐资</w:t>
      </w:r>
      <w:r w:rsidR="00DD3C26">
        <w:rPr>
          <w:rFonts w:ascii="宋体" w:eastAsiaTheme="minorEastAsia" w:hAnsi="宋体"/>
          <w:sz w:val="30"/>
          <w:szCs w:val="30"/>
          <w:lang w:eastAsia="zh-CN"/>
        </w:rPr>
        <w:t>4.6</w:t>
      </w:r>
      <w:r>
        <w:rPr>
          <w:rFonts w:ascii="宋体" w:hAnsi="宋体" w:hint="eastAsia"/>
          <w:sz w:val="30"/>
          <w:szCs w:val="30"/>
          <w:lang w:eastAsia="zh-CN"/>
        </w:rPr>
        <w:t>万元，在我校设立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。</w:t>
      </w:r>
      <w:r>
        <w:rPr>
          <w:rFonts w:ascii="宋体" w:hAnsi="宋体" w:hint="eastAsia"/>
          <w:sz w:val="30"/>
          <w:szCs w:val="30"/>
          <w:lang w:eastAsia="zh-CN"/>
        </w:rPr>
        <w:t>为做好奖学金评定工作，制定本办法。</w:t>
      </w:r>
    </w:p>
    <w:p w14:paraId="6FB6828C" w14:textId="77777777" w:rsidR="00FD6308" w:rsidRDefault="00FD6308">
      <w:pPr>
        <w:rPr>
          <w:lang w:eastAsia="zh-CN"/>
        </w:rPr>
      </w:pPr>
    </w:p>
    <w:p w14:paraId="47BB167E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6F5AAD52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”奖学金评定范围为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在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校品学兼优的二年级及以上全日制本科在籍学生。</w:t>
      </w:r>
    </w:p>
    <w:p w14:paraId="04B822EC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27205C3A" w14:textId="5B623E17" w:rsidR="00FD6308" w:rsidRPr="001D2738" w:rsidRDefault="003C010C">
      <w:pPr>
        <w:widowControl/>
        <w:spacing w:line="560" w:lineRule="exact"/>
        <w:ind w:firstLineChars="200" w:firstLine="600"/>
        <w:rPr>
          <w:rFonts w:ascii="宋体" w:eastAsiaTheme="minorEastAsia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”奖学金奖励</w:t>
      </w:r>
      <w:r w:rsidR="00FA6F2A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12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人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，均安排在土木学院</w:t>
      </w:r>
      <w:r w:rsidR="002B53D5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任意两个专业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。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其中</w:t>
      </w:r>
      <w:r w:rsidR="002B53D5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每个专业</w:t>
      </w:r>
      <w:r w:rsidR="00FA6F2A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6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人；</w:t>
      </w:r>
      <w:r w:rsidR="002B53D5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且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每个专业设三个档次奖项，一等奖一人，奖金6</w:t>
      </w:r>
      <w:r w:rsidR="00EB0F78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000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元/人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。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二等奖两人，奖金4</w:t>
      </w:r>
      <w:r w:rsidR="00EB0F78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000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元/人，三等奖三人，奖金3</w:t>
      </w:r>
      <w:r w:rsidR="00EB0F78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000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元/人。</w:t>
      </w:r>
    </w:p>
    <w:p w14:paraId="1F7EE228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三、评定</w:t>
      </w:r>
      <w:r>
        <w:rPr>
          <w:rFonts w:asciiTheme="minorEastAsia" w:eastAsiaTheme="minorEastAsia" w:hAnsiTheme="minorEastAsia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61B6DE23" w14:textId="77777777" w:rsidR="00FD6308" w:rsidRDefault="003C010C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14:paraId="3F74DB1A" w14:textId="77777777" w:rsidR="00FD6308" w:rsidRDefault="003C010C">
      <w:pPr>
        <w:widowControl/>
        <w:spacing w:line="560" w:lineRule="exact"/>
        <w:ind w:firstLineChars="250" w:firstLine="750"/>
        <w:rPr>
          <w:rFonts w:ascii="宋体" w:eastAsia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、成绩优秀。</w:t>
      </w:r>
    </w:p>
    <w:p w14:paraId="01064DFD" w14:textId="77777777" w:rsidR="00FD6308" w:rsidRDefault="003C010C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69EA98B5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67F141A0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学院负责“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合轨优才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2D6F95AE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2CCE0609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76CA483B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以书面形式向</w:t>
      </w:r>
      <w:r w:rsidR="00EB0F7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合肥轨道交通集团有限责任公司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4941EBC8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00FF2450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14:paraId="5720BD92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1E155FD6" w14:textId="77777777" w:rsidR="00FD6308" w:rsidRDefault="00FD6308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</w:p>
    <w:p w14:paraId="350A52DC" w14:textId="77777777" w:rsidR="00FD6308" w:rsidRDefault="00FD6308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 w:rsidR="00FD6308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79E52" w14:textId="77777777" w:rsidR="001B31D9" w:rsidRDefault="001B31D9" w:rsidP="001D2738">
      <w:r>
        <w:separator/>
      </w:r>
    </w:p>
  </w:endnote>
  <w:endnote w:type="continuationSeparator" w:id="0">
    <w:p w14:paraId="76A9A69A" w14:textId="77777777" w:rsidR="001B31D9" w:rsidRDefault="001B31D9" w:rsidP="001D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195CF" w14:textId="77777777" w:rsidR="001B31D9" w:rsidRDefault="001B31D9" w:rsidP="001D2738">
      <w:r>
        <w:separator/>
      </w:r>
    </w:p>
  </w:footnote>
  <w:footnote w:type="continuationSeparator" w:id="0">
    <w:p w14:paraId="017A2CEE" w14:textId="77777777" w:rsidR="001B31D9" w:rsidRDefault="001B31D9" w:rsidP="001D2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2360B"/>
    <w:rsid w:val="0002360B"/>
    <w:rsid w:val="0015383A"/>
    <w:rsid w:val="001B31D9"/>
    <w:rsid w:val="001C5234"/>
    <w:rsid w:val="001D2738"/>
    <w:rsid w:val="00202F61"/>
    <w:rsid w:val="002B53D5"/>
    <w:rsid w:val="00355EF2"/>
    <w:rsid w:val="003C010C"/>
    <w:rsid w:val="00512E26"/>
    <w:rsid w:val="005468C8"/>
    <w:rsid w:val="0054715F"/>
    <w:rsid w:val="006949B4"/>
    <w:rsid w:val="007E7A96"/>
    <w:rsid w:val="008502F5"/>
    <w:rsid w:val="00951D57"/>
    <w:rsid w:val="00A14D3F"/>
    <w:rsid w:val="00A16B30"/>
    <w:rsid w:val="00A57C6B"/>
    <w:rsid w:val="00AC5864"/>
    <w:rsid w:val="00C66F4A"/>
    <w:rsid w:val="00DD3C26"/>
    <w:rsid w:val="00E101B5"/>
    <w:rsid w:val="00EB0F78"/>
    <w:rsid w:val="00F42915"/>
    <w:rsid w:val="00FA6F2A"/>
    <w:rsid w:val="00FD6308"/>
    <w:rsid w:val="00FE513D"/>
    <w:rsid w:val="120152FA"/>
    <w:rsid w:val="1B657CAA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8D73B"/>
  <w15:docId w15:val="{736BB983-FBEE-4A79-8748-0DAAF5E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1D2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D2738"/>
    <w:rPr>
      <w:rFonts w:eastAsiaTheme="minorHAnsi"/>
      <w:sz w:val="18"/>
      <w:szCs w:val="18"/>
      <w:lang w:eastAsia="en-US"/>
    </w:rPr>
  </w:style>
  <w:style w:type="paragraph" w:styleId="a7">
    <w:name w:val="footer"/>
    <w:basedOn w:val="a"/>
    <w:link w:val="a8"/>
    <w:rsid w:val="001D27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D2738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胡韬</cp:lastModifiedBy>
  <cp:revision>19</cp:revision>
  <dcterms:created xsi:type="dcterms:W3CDTF">2021-11-29T16:17:00Z</dcterms:created>
  <dcterms:modified xsi:type="dcterms:W3CDTF">2024-10-10T03:08:00Z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