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/>
          <w:lang w:val="en-US" w:eastAsia="zh-CN"/>
        </w:rPr>
        <w:tab/>
      </w:r>
      <w:bookmarkStart w:id="1" w:name="_GoBack"/>
      <w:bookmarkStart w:id="0" w:name="_Toc12194_WPSOffice_Level1"/>
      <w:r>
        <w:rPr>
          <w:rFonts w:hint="eastAsia" w:ascii="仿宋_GB2312" w:hAnsi="仿宋_GB2312" w:cs="仿宋_GB2312"/>
          <w:color w:val="auto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参加</w:t>
      </w:r>
      <w:r>
        <w:rPr>
          <w:rFonts w:hint="eastAsia" w:ascii="仿宋_GB2312" w:hAnsi="仿宋_GB2312" w:cs="仿宋_GB2312"/>
          <w:color w:val="auto"/>
          <w:lang w:eastAsia="zh-CN"/>
        </w:rPr>
        <w:t>讲课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考核</w:t>
      </w:r>
      <w:r>
        <w:rPr>
          <w:rFonts w:hint="eastAsia" w:ascii="仿宋_GB2312" w:hAnsi="仿宋_GB2312" w:cs="仿宋_GB2312"/>
          <w:color w:val="auto"/>
          <w:lang w:eastAsia="zh-CN"/>
        </w:rPr>
        <w:t>教师</w:t>
      </w:r>
      <w:bookmarkEnd w:id="0"/>
      <w:r>
        <w:rPr>
          <w:rFonts w:hint="eastAsia" w:ascii="仿宋_GB2312" w:hAnsi="仿宋_GB2312" w:cs="仿宋_GB2312"/>
          <w:color w:val="auto"/>
          <w:lang w:eastAsia="zh-CN"/>
        </w:rPr>
        <w:t>分组表</w:t>
      </w:r>
      <w:bookmarkEnd w:id="1"/>
    </w:p>
    <w:tbl>
      <w:tblPr>
        <w:tblStyle w:val="3"/>
        <w:tblpPr w:leftFromText="180" w:rightFromText="180" w:vertAnchor="page" w:horzAnchor="page" w:tblpX="1895" w:tblpY="2397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133"/>
        <w:gridCol w:w="2113"/>
        <w:gridCol w:w="1168"/>
        <w:gridCol w:w="11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3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陈鲜展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夏光辉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满大伟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周雪瑶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俞家勇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b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b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b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823" w:tblpY="105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003"/>
        <w:gridCol w:w="2656"/>
        <w:gridCol w:w="1035"/>
        <w:gridCol w:w="100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冯军胜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010"/>
        <w:gridCol w:w="2661"/>
        <w:gridCol w:w="1041"/>
        <w:gridCol w:w="101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3"/>
        <w:tblpPr w:leftFromText="180" w:rightFromText="180" w:vertAnchor="text" w:horzAnchor="page" w:tblpX="1823" w:tblpY="312"/>
        <w:tblOverlap w:val="never"/>
        <w:tblW w:w="8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045"/>
        <w:gridCol w:w="2254"/>
        <w:gridCol w:w="1208"/>
        <w:gridCol w:w="104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10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李守荣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范兴宇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谭文君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韩韵秋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蔡弘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胡业方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邵莹莹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韩春虹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24"/>
        <w:gridCol w:w="2585"/>
        <w:gridCol w:w="1423"/>
        <w:gridCol w:w="79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6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3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7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5108室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干申启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杨懿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王敉敉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姚侠妹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陈萨如拉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张嘉琪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吴家赓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国际交流合作处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刘珺珺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招投标管理办公室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陈悠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校友工作处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校友工作处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敖玢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2" w:type="pc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90E7E"/>
    <w:rsid w:val="79C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560" w:lineRule="exact"/>
    </w:pPr>
    <w:rPr>
      <w:rFonts w:ascii="Times New Roman" w:hAnsi="Times New Roman" w:eastAsia="宋体" w:cs="仿宋_GB231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eastAsia="仿宋_GB2312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2021-11-25T06:56:00Z</dcterms:created>
  <dc:creator>IF.S</dc:creator>
  <cp:lastModifiedBy>IF.S</cp:lastModifiedBy>
  <dcterms:modified xsi:type="dcterms:W3CDTF">2021-11-25T07:05:59Z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3387A2F8099442929FB41D4F9F15EA45</vt:lpwstr>
  </property>
</Properties>
</file>