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300"/>
        <w:jc w:val="both"/>
        <w:textAlignment w:val="baseline"/>
        <w:rPr>
          <w:rFonts w:ascii="仿宋_GB2312" w:hAnsi="仿宋_GB2312" w:eastAsia="仿宋_GB2312" w:cs="仿宋_GB2312"/>
          <w:color w:val="24242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42424"/>
          <w:sz w:val="32"/>
          <w:szCs w:val="32"/>
        </w:rPr>
        <w:t>附件：</w:t>
      </w:r>
    </w:p>
    <w:tbl>
      <w:tblPr>
        <w:tblStyle w:val="5"/>
        <w:tblW w:w="8775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784"/>
        <w:gridCol w:w="1689"/>
        <w:gridCol w:w="4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4"/>
                <w:szCs w:val="4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44"/>
                <w:szCs w:val="44"/>
                <w:lang w:val="en-US" w:eastAsia="zh-CN" w:bidi="ar"/>
              </w:rPr>
              <w:t>公共管理</w:t>
            </w:r>
            <w:r>
              <w:rPr>
                <w:rFonts w:hint="eastAsia" w:ascii="宋体" w:hAnsi="宋体" w:cs="宋体"/>
                <w:b/>
                <w:bCs/>
                <w:color w:val="000000"/>
                <w:sz w:val="44"/>
                <w:szCs w:val="44"/>
                <w:lang w:bidi="ar"/>
              </w:rPr>
              <w:t>学院202</w:t>
            </w:r>
            <w:r>
              <w:rPr>
                <w:rFonts w:hint="eastAsia" w:ascii="宋体" w:hAnsi="宋体" w:cs="宋体"/>
                <w:b/>
                <w:bCs/>
                <w:color w:val="000000"/>
                <w:sz w:val="44"/>
                <w:szCs w:val="4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 w:val="44"/>
                <w:szCs w:val="44"/>
                <w:lang w:bidi="ar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sz w:val="44"/>
                <w:szCs w:val="44"/>
                <w:lang w:val="en-US" w:eastAsia="zh-CN" w:bidi="ar"/>
              </w:rPr>
              <w:t>下</w:t>
            </w:r>
            <w:r>
              <w:rPr>
                <w:rFonts w:hint="eastAsia" w:ascii="宋体" w:hAnsi="宋体" w:cs="宋体"/>
                <w:b/>
                <w:bCs/>
                <w:color w:val="000000"/>
                <w:sz w:val="44"/>
                <w:szCs w:val="44"/>
                <w:lang w:bidi="ar"/>
              </w:rPr>
              <w:t>半年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44"/>
                <w:szCs w:val="44"/>
                <w:lang w:bidi="ar"/>
              </w:rPr>
              <w:t>信访接访安排表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接访时间</w:t>
            </w:r>
          </w:p>
        </w:tc>
        <w:tc>
          <w:tcPr>
            <w:tcW w:w="6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接访领导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姓  名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黄佳豪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副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书记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eastAsia="zh-CN" w:bidi="ar"/>
              </w:rPr>
              <w:t>、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马晓艳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副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书记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主持工作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王秉义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连瑞瑞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江  侠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党委副书记、纪委书记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黄佳豪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副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书记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eastAsia="zh-CN" w:bidi="ar"/>
              </w:rPr>
              <w:t>、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马晓艳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副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书记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主持工作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王秉义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连瑞瑞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江  侠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党委副书记、纪委书记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黄佳豪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副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书记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eastAsia="zh-CN" w:bidi="ar"/>
              </w:rPr>
              <w:t>、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马晓艳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副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书记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主持工作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王秉义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12月6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连瑞瑞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江  侠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党委副书记、纪委书记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黄佳豪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副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书记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eastAsia="zh-CN" w:bidi="ar"/>
              </w:rPr>
              <w:t>、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马晓艳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副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书记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主持工作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王秉义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连瑞瑞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党委委员、副院长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1月17日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江  侠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党委副书记、纪委书记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黄佳豪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党委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副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书记</w:t>
            </w:r>
            <w:r>
              <w:rPr>
                <w:rStyle w:val="11"/>
                <w:rFonts w:ascii="仿宋_GB2312" w:hAnsi="仿宋_GB2312" w:eastAsia="仿宋_GB2312" w:cs="仿宋_GB2312"/>
                <w:sz w:val="32"/>
                <w:szCs w:val="32"/>
                <w:lang w:eastAsia="zh-CN" w:bidi="ar"/>
              </w:rPr>
              <w:t>、</w:t>
            </w: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院长</w:t>
            </w:r>
          </w:p>
        </w:tc>
      </w:tr>
    </w:tbl>
    <w:p>
      <w:pPr>
        <w:spacing w:line="360" w:lineRule="auto"/>
        <w:ind w:firstLine="600"/>
        <w:rPr>
          <w:rFonts w:ascii="仿宋" w:hAnsi="仿宋" w:eastAsia="仿宋" w:cs="仿宋"/>
          <w:color w:val="000000"/>
          <w:sz w:val="28"/>
          <w:szCs w:val="28"/>
        </w:rPr>
      </w:pPr>
      <w:bookmarkStart w:id="0" w:name="_GoBack"/>
      <w:bookmarkEnd w:id="0"/>
    </w:p>
    <w:p/>
    <w:p/>
    <w:sectPr>
      <w:footerReference r:id="rId3" w:type="default"/>
      <w:pgSz w:w="12240" w:h="15840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ascii="仿宋" w:hAnsi="仿宋" w:eastAsia="仿宋" w:cs="仿宋"/>
        <w:color w:val="000000"/>
      </w:rPr>
      <w:t>第</w:t>
    </w:r>
    <w:r>
      <w:rPr>
        <w:rFonts w:ascii="仿宋" w:hAnsi="仿宋" w:eastAsia="仿宋" w:cs="仿宋"/>
        <w:color w:val="000000"/>
      </w:rPr>
      <w:fldChar w:fldCharType="begin"/>
    </w:r>
    <w:r>
      <w:rPr>
        <w:rFonts w:ascii="仿宋" w:hAnsi="仿宋" w:eastAsia="仿宋" w:cs="仿宋"/>
        <w:color w:val="000000"/>
      </w:rPr>
      <w:instrText xml:space="preserve">PAGE</w:instrText>
    </w:r>
    <w:r>
      <w:rPr>
        <w:rFonts w:ascii="仿宋" w:hAnsi="仿宋" w:eastAsia="仿宋" w:cs="仿宋"/>
        <w:color w:val="000000"/>
      </w:rPr>
      <w:fldChar w:fldCharType="separate"/>
    </w:r>
    <w:r>
      <w:rPr>
        <w:rFonts w:ascii="仿宋" w:hAnsi="仿宋" w:eastAsia="仿宋" w:cs="仿宋"/>
        <w:color w:val="000000"/>
      </w:rPr>
      <w:t>1</w:t>
    </w:r>
    <w:r>
      <w:rPr>
        <w:rFonts w:ascii="仿宋" w:hAnsi="仿宋" w:eastAsia="仿宋" w:cs="仿宋"/>
        <w:color w:val="000000"/>
      </w:rPr>
      <w:fldChar w:fldCharType="end"/>
    </w:r>
    <w:r>
      <w:rPr>
        <w:rFonts w:ascii="仿宋" w:hAnsi="仿宋" w:eastAsia="仿宋" w:cs="仿宋"/>
        <w:color w:val="000000"/>
      </w:rPr>
      <w:t>页共</w:t>
    </w:r>
    <w:r>
      <w:rPr>
        <w:rFonts w:ascii="仿宋" w:hAnsi="仿宋" w:eastAsia="仿宋" w:cs="仿宋"/>
        <w:color w:val="000000"/>
      </w:rPr>
      <w:fldChar w:fldCharType="begin"/>
    </w:r>
    <w:r>
      <w:rPr>
        <w:rFonts w:ascii="仿宋" w:hAnsi="仿宋" w:eastAsia="仿宋" w:cs="仿宋"/>
        <w:color w:val="000000"/>
      </w:rPr>
      <w:instrText xml:space="preserve">NUMPAGES</w:instrText>
    </w:r>
    <w:r>
      <w:rPr>
        <w:rFonts w:ascii="仿宋" w:hAnsi="仿宋" w:eastAsia="仿宋" w:cs="仿宋"/>
        <w:color w:val="000000"/>
      </w:rPr>
      <w:fldChar w:fldCharType="separate"/>
    </w:r>
    <w:r>
      <w:rPr>
        <w:rFonts w:ascii="仿宋" w:hAnsi="仿宋" w:eastAsia="仿宋" w:cs="仿宋"/>
        <w:color w:val="000000"/>
      </w:rPr>
      <w:t>1</w:t>
    </w:r>
    <w:r>
      <w:rPr>
        <w:rFonts w:ascii="仿宋" w:hAnsi="仿宋" w:eastAsia="仿宋" w:cs="仿宋"/>
        <w:color w:val="000000"/>
      </w:rPr>
      <w:fldChar w:fldCharType="end"/>
    </w:r>
    <w:r>
      <w:rPr>
        <w:rFonts w:ascii="仿宋" w:hAnsi="仿宋" w:eastAsia="仿宋" w:cs="仿宋"/>
        <w:color w:val="000000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lZDBiNDczMGVjOTBhYWJkZGI4NjkyZmJmOWZkYzEifQ=="/>
  </w:docVars>
  <w:rsids>
    <w:rsidRoot w:val="00B25AB3"/>
    <w:rsid w:val="002221E4"/>
    <w:rsid w:val="00505184"/>
    <w:rsid w:val="006C5E88"/>
    <w:rsid w:val="006F3934"/>
    <w:rsid w:val="00804BE2"/>
    <w:rsid w:val="00AC6257"/>
    <w:rsid w:val="00B25AB3"/>
    <w:rsid w:val="00C80D25"/>
    <w:rsid w:val="00CA6064"/>
    <w:rsid w:val="0307203C"/>
    <w:rsid w:val="063B53B0"/>
    <w:rsid w:val="0D917525"/>
    <w:rsid w:val="596E3F08"/>
    <w:rsid w:val="6FA0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qFormat/>
    <w:uiPriority w:val="0"/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21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8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9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01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399</Characters>
  <Lines>3</Lines>
  <Paragraphs>1</Paragraphs>
  <TotalTime>9</TotalTime>
  <ScaleCrop>false</ScaleCrop>
  <LinksUpToDate>false</LinksUpToDate>
  <CharactersWithSpaces>411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2022-03-25T03:11:00Z</dcterms:created>
  <dc:creator>DELL</dc:creator>
  <cp:lastModifiedBy>沛雨甘霖</cp:lastModifiedBy>
  <cp:lastPrinted>2023-07-10T07:42:00Z</cp:lastPrinted>
  <dcterms:modified xsi:type="dcterms:W3CDTF">2023-10-16T08:54:55Z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7E068785F10143CB827BCE1BABE73AB8</vt:lpwstr>
  </property>
</Properties>
</file>