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180" w:line="300" w:lineRule="exact"/>
        <w:ind w:right="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28"/>
          <w:szCs w:val="28"/>
          <w:u w:val="none"/>
          <w:lang w:val="zh-CN" w:eastAsia="zh-CN" w:bidi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28"/>
          <w:szCs w:val="28"/>
          <w:u w:val="none"/>
          <w:lang w:val="zh-CN" w:eastAsia="zh-CN" w:bidi="zh-CN"/>
        </w:rPr>
        <w:t>附件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180" w:line="300" w:lineRule="exact"/>
        <w:ind w:left="0" w:right="100" w:firstLine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28"/>
          <w:szCs w:val="28"/>
          <w:u w:val="none"/>
          <w:lang w:val="zh-CN" w:eastAsia="zh-CN" w:bidi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28"/>
          <w:szCs w:val="28"/>
          <w:u w:val="none"/>
          <w:lang w:val="zh-CN" w:eastAsia="zh-CN" w:bidi="zh-CN"/>
        </w:rPr>
        <w:t>第二届安徽省大学生国家通用语言文字应用能力大赛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554" w:line="300" w:lineRule="exact"/>
        <w:ind w:left="0" w:right="100" w:firstLine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28"/>
          <w:szCs w:val="28"/>
          <w:u w:val="none"/>
          <w:lang w:val="zh-CN" w:eastAsia="zh-CN" w:bidi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28"/>
          <w:szCs w:val="28"/>
          <w:u w:val="none"/>
          <w:lang w:val="zh-CN" w:eastAsia="zh-CN" w:bidi="zh-CN"/>
        </w:rPr>
        <w:t>报名表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/>
        <w:ind w:left="140" w:right="0" w:firstLine="0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lang w:val="zh-CN" w:eastAsia="zh-CN" w:bidi="zh-CN"/>
        </w:rPr>
        <w:t>学院：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442"/>
        </w:tabs>
        <w:bidi w:val="0"/>
        <w:spacing w:before="0" w:after="0"/>
        <w:ind w:left="140" w:right="0" w:firstLine="0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lang w:val="zh-CN" w:eastAsia="zh-CN" w:bidi="zh-CN"/>
        </w:rPr>
        <w:t>联系人：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lang w:val="zh-CN" w:eastAsia="zh-CN" w:bidi="zh-CN"/>
        </w:rPr>
        <w:t>手机号：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442"/>
        </w:tabs>
        <w:bidi w:val="0"/>
        <w:spacing w:before="0" w:after="0"/>
        <w:ind w:left="140" w:right="0" w:firstLine="0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lang w:val="zh-CN" w:eastAsia="zh-CN" w:bidi="zh-CN"/>
        </w:rPr>
        <w:t>邮寄地址：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lang w:val="zh-CN" w:eastAsia="zh-CN" w:bidi="zh-CN"/>
        </w:rPr>
        <w:t>邮政编码:</w:t>
      </w:r>
    </w:p>
    <w:p>
      <w:pPr>
        <w:widowControl w:val="0"/>
        <w:rPr>
          <w:rFonts w:hint="eastAsia" w:asciiTheme="minorEastAsia" w:hAnsiTheme="minorEastAsia" w:eastAsiaTheme="minorEastAsia" w:cstheme="minorEastAsia"/>
          <w:sz w:val="2"/>
          <w:szCs w:val="2"/>
        </w:rPr>
      </w:pPr>
    </w:p>
    <w:p>
      <w:pPr>
        <w:widowControl w:val="0"/>
        <w:rPr>
          <w:rFonts w:hint="eastAsia" w:asciiTheme="minorEastAsia" w:hAnsiTheme="minorEastAsia" w:eastAsiaTheme="minorEastAsia" w:cstheme="minorEastAsia"/>
          <w:sz w:val="2"/>
          <w:szCs w:val="2"/>
        </w:rPr>
      </w:pPr>
      <w:r>
        <w:rPr>
          <w:rFonts w:hint="eastAsia" w:asciiTheme="minorEastAsia" w:hAnsiTheme="minorEastAsia" w:eastAsiaTheme="minorEastAsia" w:cstheme="minorEastAsia"/>
          <w:sz w:val="2"/>
          <w:szCs w:val="2"/>
          <w:lang w:val="en-US" w:eastAsia="zh-CN"/>
        </w:rPr>
        <w:t>\</w:t>
      </w:r>
    </w:p>
    <w:tbl>
      <w:tblPr>
        <w:tblStyle w:val="2"/>
        <w:tblpPr w:leftFromText="180" w:rightFromText="180" w:vertAnchor="text" w:horzAnchor="page" w:tblpX="1443" w:tblpY="209"/>
        <w:tblOverlap w:val="never"/>
        <w:tblW w:w="857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91"/>
        <w:gridCol w:w="1598"/>
        <w:gridCol w:w="1603"/>
        <w:gridCol w:w="288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</w:trPr>
        <w:tc>
          <w:tcPr>
            <w:tcW w:w="24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0" w:right="2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mallCaps w:val="0"/>
                <w:strike w:val="0"/>
                <w:sz w:val="21"/>
                <w:szCs w:val="21"/>
              </w:rPr>
              <w:t>作品名称</w:t>
            </w:r>
          </w:p>
        </w:tc>
        <w:tc>
          <w:tcPr>
            <w:tcW w:w="15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44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mallCaps w:val="0"/>
                <w:strike w:val="0"/>
                <w:sz w:val="21"/>
                <w:szCs w:val="21"/>
              </w:rPr>
              <w:t>朗诵者</w:t>
            </w:r>
          </w:p>
        </w:tc>
        <w:tc>
          <w:tcPr>
            <w:tcW w:w="16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26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mallCaps w:val="0"/>
                <w:strike w:val="0"/>
                <w:sz w:val="21"/>
                <w:szCs w:val="21"/>
              </w:rPr>
              <w:t>指导教师</w:t>
            </w:r>
          </w:p>
        </w:tc>
        <w:tc>
          <w:tcPr>
            <w:tcW w:w="28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mallCaps w:val="0"/>
                <w:strike w:val="0"/>
                <w:sz w:val="21"/>
                <w:szCs w:val="21"/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</w:trPr>
        <w:tc>
          <w:tcPr>
            <w:tcW w:w="24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48"/>
                <w:szCs w:val="48"/>
                <w:lang w:val="en-US" w:eastAsia="zh-CN"/>
              </w:rPr>
            </w:pPr>
          </w:p>
        </w:tc>
        <w:tc>
          <w:tcPr>
            <w:tcW w:w="159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</w:trPr>
        <w:tc>
          <w:tcPr>
            <w:tcW w:w="249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</w:trPr>
        <w:tc>
          <w:tcPr>
            <w:tcW w:w="24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W w:w="159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</w:trPr>
        <w:tc>
          <w:tcPr>
            <w:tcW w:w="249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</w:trPr>
        <w:tc>
          <w:tcPr>
            <w:tcW w:w="24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W w:w="159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</w:trPr>
        <w:tc>
          <w:tcPr>
            <w:tcW w:w="249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</w:tr>
    </w:tbl>
    <w:p>
      <w:pPr>
        <w:pStyle w:val="9"/>
        <w:keepNext w:val="0"/>
        <w:keepLines w:val="0"/>
        <w:framePr w:w="8573" w:wrap="notBeside" w:vAnchor="text" w:hAnchor="page" w:x="1612" w:y="16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rFonts w:hint="eastAsia" w:asciiTheme="minorEastAsia" w:hAnsiTheme="minorEastAsia" w:eastAsiaTheme="minorEastAsia" w:cstheme="minorEastAsia"/>
          <w:color w:val="000000"/>
          <w:w w:val="100"/>
          <w:position w:val="0"/>
          <w:lang w:val="zh-CN" w:eastAsia="zh-CN" w:bidi="zh-CN"/>
        </w:rPr>
      </w:pPr>
    </w:p>
    <w:p>
      <w:pPr>
        <w:framePr w:w="8573" w:wrap="notBeside" w:vAnchor="text" w:hAnchor="page" w:x="1612" w:y="16"/>
        <w:widowControl w:val="0"/>
        <w:rPr>
          <w:rFonts w:hint="eastAsia" w:asciiTheme="minorEastAsia" w:hAnsiTheme="minorEastAsia" w:eastAsiaTheme="minorEastAsia" w:cstheme="minorEastAsia"/>
          <w:sz w:val="2"/>
          <w:szCs w:val="2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w w:val="100"/>
          <w:position w:val="0"/>
          <w:sz w:val="28"/>
          <w:szCs w:val="28"/>
          <w:lang w:val="zh-CN" w:eastAsia="zh-CN" w:bidi="zh-CN"/>
        </w:rPr>
        <w:t>说明：</w:t>
      </w:r>
      <w:r>
        <w:rPr>
          <w:rFonts w:hint="eastAsia" w:asciiTheme="minorEastAsia" w:hAnsiTheme="minorEastAsia" w:eastAsiaTheme="minorEastAsia" w:cstheme="minorEastAsia"/>
          <w:color w:val="000000"/>
          <w:w w:val="100"/>
          <w:position w:val="0"/>
          <w:sz w:val="28"/>
          <w:szCs w:val="28"/>
          <w:lang w:val="en-US" w:eastAsia="zh-CN" w:bidi="zh-CN"/>
        </w:rPr>
        <w:t>1.</w:t>
      </w:r>
      <w:r>
        <w:rPr>
          <w:rFonts w:hint="eastAsia" w:asciiTheme="minorEastAsia" w:hAnsiTheme="minorEastAsia" w:eastAsiaTheme="minorEastAsia" w:cstheme="minorEastAsia"/>
          <w:color w:val="000000"/>
          <w:w w:val="100"/>
          <w:position w:val="0"/>
          <w:sz w:val="28"/>
          <w:szCs w:val="28"/>
          <w:lang w:val="zh-CN" w:eastAsia="zh-CN" w:bidi="zh-CN"/>
        </w:rPr>
        <w:t>报名表文件命名《</w:t>
      </w:r>
      <w:r>
        <w:rPr>
          <w:rFonts w:hint="eastAsia" w:asciiTheme="minorEastAsia" w:hAnsiTheme="minorEastAsia" w:eastAsiaTheme="minorEastAsia" w:cstheme="minorEastAsia"/>
          <w:color w:val="000000"/>
          <w:w w:val="100"/>
          <w:position w:val="0"/>
          <w:sz w:val="28"/>
          <w:szCs w:val="28"/>
          <w:lang w:val="en-US" w:eastAsia="zh-CN" w:bidi="zh-CN"/>
        </w:rPr>
        <w:t>学院</w:t>
      </w:r>
      <w:r>
        <w:rPr>
          <w:rFonts w:hint="eastAsia" w:asciiTheme="minorEastAsia" w:hAnsiTheme="minorEastAsia" w:eastAsiaTheme="minorEastAsia" w:cstheme="minorEastAsia"/>
          <w:color w:val="000000"/>
          <w:w w:val="100"/>
          <w:position w:val="0"/>
          <w:sz w:val="28"/>
          <w:szCs w:val="28"/>
          <w:lang w:val="zh-CN" w:eastAsia="zh-CN" w:bidi="zh-CN"/>
        </w:rPr>
        <w:t>规范简称+报名表》，视频文件命名《</w:t>
      </w:r>
      <w:r>
        <w:rPr>
          <w:rFonts w:hint="eastAsia" w:asciiTheme="minorEastAsia" w:hAnsiTheme="minorEastAsia" w:eastAsiaTheme="minorEastAsia" w:cstheme="minorEastAsia"/>
          <w:color w:val="000000"/>
          <w:w w:val="100"/>
          <w:position w:val="0"/>
          <w:sz w:val="28"/>
          <w:szCs w:val="28"/>
          <w:lang w:val="en-US" w:eastAsia="zh-CN" w:bidi="zh-CN"/>
        </w:rPr>
        <w:t>学院</w:t>
      </w:r>
      <w:r>
        <w:rPr>
          <w:rFonts w:hint="eastAsia" w:asciiTheme="minorEastAsia" w:hAnsiTheme="minorEastAsia" w:eastAsiaTheme="minorEastAsia" w:cstheme="minorEastAsia"/>
          <w:color w:val="000000"/>
          <w:w w:val="100"/>
          <w:position w:val="0"/>
          <w:sz w:val="28"/>
          <w:szCs w:val="28"/>
          <w:lang w:val="zh-CN" w:eastAsia="zh-CN" w:bidi="zh-CN"/>
        </w:rPr>
        <w:t>规范简称+作品名称》，朗诵文本文件命名《</w:t>
      </w:r>
      <w:r>
        <w:rPr>
          <w:rFonts w:hint="eastAsia" w:asciiTheme="minorEastAsia" w:hAnsiTheme="minorEastAsia" w:eastAsiaTheme="minorEastAsia" w:cstheme="minorEastAsia"/>
          <w:color w:val="000000"/>
          <w:w w:val="100"/>
          <w:position w:val="0"/>
          <w:sz w:val="28"/>
          <w:szCs w:val="28"/>
          <w:lang w:val="en-US" w:eastAsia="zh-CN" w:bidi="zh-CN"/>
        </w:rPr>
        <w:t>学院</w:t>
      </w:r>
      <w:r>
        <w:rPr>
          <w:rFonts w:hint="eastAsia" w:asciiTheme="minorEastAsia" w:hAnsiTheme="minorEastAsia" w:eastAsiaTheme="minorEastAsia" w:cstheme="minorEastAsia"/>
          <w:color w:val="000000"/>
          <w:w w:val="100"/>
          <w:position w:val="0"/>
          <w:sz w:val="28"/>
          <w:szCs w:val="28"/>
          <w:lang w:val="zh-CN" w:eastAsia="zh-CN" w:bidi="zh-CN"/>
        </w:rPr>
        <w:t>规范简称+作品名称》。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02" w:line="360" w:lineRule="auto"/>
        <w:ind w:leftChars="0" w:right="0" w:rightChars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w w:val="100"/>
          <w:position w:val="0"/>
          <w:sz w:val="28"/>
          <w:szCs w:val="28"/>
          <w:lang w:val="en-US" w:eastAsia="zh-CN" w:bidi="zh-CN"/>
        </w:rPr>
        <w:t>2.</w:t>
      </w:r>
      <w:r>
        <w:rPr>
          <w:rFonts w:hint="eastAsia" w:asciiTheme="minorEastAsia" w:hAnsiTheme="minorEastAsia" w:eastAsiaTheme="minorEastAsia" w:cstheme="minorEastAsia"/>
          <w:color w:val="000000"/>
          <w:w w:val="100"/>
          <w:position w:val="0"/>
          <w:sz w:val="28"/>
          <w:szCs w:val="28"/>
          <w:lang w:val="zh-CN" w:eastAsia="zh-CN" w:bidi="zh-CN"/>
        </w:rPr>
        <w:t>请</w:t>
      </w:r>
      <w:r>
        <w:rPr>
          <w:rFonts w:hint="eastAsia" w:asciiTheme="minorEastAsia" w:hAnsiTheme="minorEastAsia" w:eastAsiaTheme="minorEastAsia" w:cstheme="minorEastAsia"/>
          <w:color w:val="000000"/>
          <w:w w:val="100"/>
          <w:position w:val="0"/>
          <w:sz w:val="28"/>
          <w:szCs w:val="28"/>
          <w:lang w:val="en-US" w:eastAsia="zh-CN" w:bidi="zh-CN"/>
        </w:rPr>
        <w:t>各学院团委负责人</w:t>
      </w:r>
      <w:r>
        <w:rPr>
          <w:rFonts w:hint="eastAsia" w:asciiTheme="minorEastAsia" w:hAnsiTheme="minorEastAsia" w:eastAsiaTheme="minorEastAsia" w:cstheme="minorEastAsia"/>
          <w:color w:val="000000"/>
          <w:w w:val="100"/>
          <w:position w:val="0"/>
          <w:sz w:val="28"/>
          <w:szCs w:val="28"/>
          <w:lang w:val="zh-CN" w:eastAsia="zh-CN" w:bidi="zh-CN"/>
        </w:rPr>
        <w:t>将此表于2019年6月</w:t>
      </w:r>
      <w:r>
        <w:rPr>
          <w:rFonts w:hint="eastAsia" w:asciiTheme="minorEastAsia" w:hAnsiTheme="minorEastAsia" w:eastAsiaTheme="minorEastAsia" w:cstheme="minorEastAsia"/>
          <w:color w:val="000000"/>
          <w:w w:val="100"/>
          <w:position w:val="0"/>
          <w:sz w:val="28"/>
          <w:szCs w:val="28"/>
          <w:lang w:val="en-US" w:eastAsia="zh-CN" w:bidi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w w:val="100"/>
          <w:position w:val="0"/>
          <w:sz w:val="28"/>
          <w:szCs w:val="28"/>
          <w:lang w:val="zh-CN" w:eastAsia="zh-CN" w:bidi="zh-CN"/>
        </w:rPr>
        <w:t>日前连同朗诵视频、朗诵文本文件一并发送至大赛</w:t>
      </w:r>
      <w:r>
        <w:rPr>
          <w:rFonts w:hint="eastAsia" w:asciiTheme="minorEastAsia" w:hAnsiTheme="minorEastAsia" w:eastAsiaTheme="minorEastAsia" w:cstheme="minorEastAsia"/>
          <w:color w:val="000000"/>
          <w:w w:val="100"/>
          <w:position w:val="0"/>
          <w:sz w:val="28"/>
          <w:szCs w:val="28"/>
          <w:lang w:val="en-US" w:eastAsia="zh-CN" w:bidi="zh-CN"/>
        </w:rPr>
        <w:t>公共管理学院团委</w:t>
      </w:r>
      <w:r>
        <w:rPr>
          <w:rFonts w:hint="eastAsia" w:asciiTheme="minorEastAsia" w:hAnsiTheme="minorEastAsia" w:eastAsiaTheme="minorEastAsia" w:cstheme="minorEastAsia"/>
          <w:color w:val="000000"/>
          <w:w w:val="100"/>
          <w:position w:val="0"/>
          <w:sz w:val="28"/>
          <w:szCs w:val="28"/>
          <w:lang w:val="zh-CN" w:eastAsia="zh-CN" w:bidi="zh-CN"/>
        </w:rPr>
        <w:t>邮箱</w:t>
      </w:r>
      <w:r>
        <w:rPr>
          <w:rFonts w:hint="eastAsia" w:asciiTheme="minorEastAsia" w:hAnsiTheme="minorEastAsia" w:eastAsiaTheme="minorEastAsia" w:cstheme="minorEastAsia"/>
          <w:color w:val="000000"/>
          <w:w w:val="100"/>
          <w:position w:val="0"/>
          <w:sz w:val="24"/>
          <w:szCs w:val="24"/>
          <w:lang w:val="en-US" w:eastAsia="zh-CN" w:bidi="zh-CN"/>
        </w:rPr>
        <w:t>ajdggxytw@163.com</w:t>
      </w:r>
      <w:r>
        <w:rPr>
          <w:rStyle w:val="13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footnotePr>
        <w:numFmt w:val="decimal"/>
      </w:footnotePr>
      <w:pgSz w:w="11900" w:h="16840"/>
      <w:pgMar w:top="1942" w:right="1521" w:bottom="2242" w:left="1398" w:header="0" w:footer="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04727"/>
    <w:rsid w:val="03744F93"/>
    <w:rsid w:val="4BB63706"/>
    <w:rsid w:val="6AC0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3"/>
    <w:basedOn w:val="1"/>
    <w:qFormat/>
    <w:uiPriority w:val="0"/>
    <w:pPr>
      <w:widowControl w:val="0"/>
      <w:shd w:val="clear" w:color="auto" w:fill="FFFFFF"/>
      <w:spacing w:line="576" w:lineRule="exact"/>
      <w:jc w:val="distribute"/>
    </w:pPr>
    <w:rPr>
      <w:rFonts w:ascii="PMingLiU" w:hAnsi="PMingLiU" w:eastAsia="PMingLiU" w:cs="PMingLiU"/>
      <w:sz w:val="30"/>
      <w:szCs w:val="30"/>
      <w:u w:val="none"/>
    </w:rPr>
  </w:style>
  <w:style w:type="paragraph" w:customStyle="1" w:styleId="5">
    <w:name w:val="Body text|4"/>
    <w:basedOn w:val="1"/>
    <w:qFormat/>
    <w:uiPriority w:val="0"/>
    <w:pPr>
      <w:widowControl w:val="0"/>
      <w:shd w:val="clear" w:color="auto" w:fill="FFFFFF"/>
      <w:spacing w:before="640" w:line="408" w:lineRule="exact"/>
      <w:jc w:val="distribute"/>
    </w:pPr>
    <w:rPr>
      <w:rFonts w:ascii="PMingLiU" w:hAnsi="PMingLiU" w:eastAsia="PMingLiU" w:cs="PMingLiU"/>
      <w:sz w:val="28"/>
      <w:szCs w:val="28"/>
      <w:u w:val="none"/>
    </w:rPr>
  </w:style>
  <w:style w:type="paragraph" w:customStyle="1" w:styleId="6">
    <w:name w:val="Body text|2"/>
    <w:basedOn w:val="1"/>
    <w:link w:val="8"/>
    <w:qFormat/>
    <w:uiPriority w:val="0"/>
    <w:pPr>
      <w:widowControl w:val="0"/>
      <w:shd w:val="clear" w:color="auto" w:fill="FFFFFF"/>
      <w:spacing w:before="320" w:after="1040" w:line="280" w:lineRule="exact"/>
      <w:jc w:val="right"/>
    </w:pPr>
    <w:rPr>
      <w:rFonts w:ascii="PMingLiU" w:hAnsi="PMingLiU" w:eastAsia="PMingLiU" w:cs="PMingLiU"/>
      <w:spacing w:val="30"/>
      <w:sz w:val="28"/>
      <w:szCs w:val="28"/>
      <w:u w:val="none"/>
    </w:rPr>
  </w:style>
  <w:style w:type="character" w:customStyle="1" w:styleId="7">
    <w:name w:val="Body text|2 + 13 pt"/>
    <w:basedOn w:val="8"/>
    <w:semiHidden/>
    <w:unhideWhenUsed/>
    <w:uiPriority w:val="0"/>
    <w:rPr>
      <w:color w:val="000000"/>
      <w:w w:val="100"/>
      <w:position w:val="0"/>
      <w:sz w:val="26"/>
      <w:szCs w:val="26"/>
      <w:lang w:val="zh-CN" w:eastAsia="zh-CN" w:bidi="zh-CN"/>
    </w:rPr>
  </w:style>
  <w:style w:type="character" w:customStyle="1" w:styleId="8">
    <w:name w:val="Body text|2_"/>
    <w:basedOn w:val="3"/>
    <w:link w:val="6"/>
    <w:qFormat/>
    <w:uiPriority w:val="0"/>
    <w:rPr>
      <w:rFonts w:ascii="PMingLiU" w:hAnsi="PMingLiU" w:eastAsia="PMingLiU" w:cs="PMingLiU"/>
      <w:spacing w:val="30"/>
      <w:sz w:val="28"/>
      <w:szCs w:val="28"/>
      <w:u w:val="none"/>
    </w:rPr>
  </w:style>
  <w:style w:type="paragraph" w:customStyle="1" w:styleId="9">
    <w:name w:val="Table caption|1"/>
    <w:basedOn w:val="1"/>
    <w:qFormat/>
    <w:uiPriority w:val="0"/>
    <w:pPr>
      <w:widowControl w:val="0"/>
      <w:shd w:val="clear" w:color="auto" w:fill="FFFFFF"/>
      <w:spacing w:line="220" w:lineRule="exact"/>
    </w:pPr>
    <w:rPr>
      <w:rFonts w:ascii="PMingLiU" w:hAnsi="PMingLiU" w:eastAsia="PMingLiU" w:cs="PMingLiU"/>
      <w:spacing w:val="20"/>
      <w:sz w:val="22"/>
      <w:szCs w:val="22"/>
      <w:u w:val="none"/>
    </w:rPr>
  </w:style>
  <w:style w:type="paragraph" w:customStyle="1" w:styleId="10">
    <w:name w:val="Body text|5"/>
    <w:basedOn w:val="1"/>
    <w:link w:val="12"/>
    <w:qFormat/>
    <w:uiPriority w:val="0"/>
    <w:pPr>
      <w:widowControl w:val="0"/>
      <w:shd w:val="clear" w:color="auto" w:fill="FFFFFF"/>
      <w:spacing w:before="320" w:after="320" w:line="220" w:lineRule="exact"/>
      <w:jc w:val="distribute"/>
    </w:pPr>
    <w:rPr>
      <w:rFonts w:ascii="PMingLiU" w:hAnsi="PMingLiU" w:eastAsia="PMingLiU" w:cs="PMingLiU"/>
      <w:spacing w:val="20"/>
      <w:sz w:val="22"/>
      <w:szCs w:val="22"/>
      <w:u w:val="none"/>
    </w:rPr>
  </w:style>
  <w:style w:type="character" w:customStyle="1" w:styleId="11">
    <w:name w:val="Body text|5 + SimSun"/>
    <w:basedOn w:val="12"/>
    <w:semiHidden/>
    <w:unhideWhenUsed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3"/>
      <w:szCs w:val="23"/>
      <w:lang w:val="en-US" w:eastAsia="en-US" w:bidi="en-US"/>
    </w:rPr>
  </w:style>
  <w:style w:type="character" w:customStyle="1" w:styleId="12">
    <w:name w:val="Body text|5_"/>
    <w:basedOn w:val="3"/>
    <w:link w:val="10"/>
    <w:qFormat/>
    <w:uiPriority w:val="0"/>
    <w:rPr>
      <w:rFonts w:ascii="PMingLiU" w:hAnsi="PMingLiU" w:eastAsia="PMingLiU" w:cs="PMingLiU"/>
      <w:spacing w:val="20"/>
      <w:sz w:val="22"/>
      <w:szCs w:val="22"/>
      <w:u w:val="none"/>
    </w:rPr>
  </w:style>
  <w:style w:type="character" w:customStyle="1" w:styleId="13">
    <w:name w:val="Body text|5 + Spacing 0 pt"/>
    <w:basedOn w:val="12"/>
    <w:semiHidden/>
    <w:unhideWhenUsed/>
    <w:qFormat/>
    <w:uiPriority w:val="0"/>
    <w:rPr>
      <w:color w:val="000000"/>
      <w:spacing w:val="0"/>
      <w:w w:val="100"/>
      <w:position w:val="0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2019-04-29T11:27:00Z</dcterms:created>
  <dc:creator>WPS_1507820615</dc:creator>
  <cp:lastModifiedBy>Administrator</cp:lastModifiedBy>
  <dcterms:modified xsi:type="dcterms:W3CDTF">2019-04-30T03:41:20Z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