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3FE6C">
      <w:pPr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军事社团人员登记操作指引</w:t>
      </w:r>
      <w:r>
        <w:rPr>
          <w:rFonts w:hint="eastAsia" w:ascii="仿宋_GB2312" w:hAnsi="仿宋_GB2312" w:eastAsia="仿宋_GB2312" w:cs="仿宋_GB231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855980</wp:posOffset>
            </wp:positionH>
            <wp:positionV relativeFrom="paragraph">
              <wp:posOffset>1769110</wp:posOffset>
            </wp:positionV>
            <wp:extent cx="3226435" cy="1613535"/>
            <wp:effectExtent l="0" t="0" r="12065" b="571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3515C6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008366C5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、网页版操作指引</w:t>
      </w:r>
      <w:bookmarkStart w:id="0" w:name="_GoBack"/>
      <w:bookmarkEnd w:id="0"/>
    </w:p>
    <w:p w14:paraId="43B27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1.登录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打开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全国征兵网（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instrText xml:space="preserve"> HYPERLINK "https://gfbzb.gov.cn/" \t "https://chat.deepseek.com/a/chat/s/_blank"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shd w:val="clear" w:fill="FFFFFF"/>
        </w:rPr>
        <w:t>gfbzb.gov.cn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），使用本人学信网账号登录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首页点击“预征预储”。</w:t>
      </w:r>
    </w:p>
    <w:p w14:paraId="45B6A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填写信息。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页面提示逐项填写个人信息。联系电话必须填本人当前使用的手机号，不要填家长或他人的号码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 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信息填写完整后，按页面提示提交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。</w:t>
      </w:r>
    </w:p>
    <w:p w14:paraId="79252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2585085</wp:posOffset>
            </wp:positionH>
            <wp:positionV relativeFrom="paragraph">
              <wp:posOffset>2405380</wp:posOffset>
            </wp:positionV>
            <wp:extent cx="2472690" cy="1663065"/>
            <wp:effectExtent l="0" t="0" r="3810" b="13335"/>
            <wp:wrapTopAndBottom/>
            <wp:docPr id="4" name="图片 4" descr="b9b6a657044e2b69261dcec7adcef6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9b6a657044e2b69261dcec7adcef6d5"/>
                    <pic:cNvPicPr>
                      <a:picLocks noChangeAspect="1"/>
                    </pic:cNvPicPr>
                  </pic:nvPicPr>
                  <pic:blipFill>
                    <a:blip r:embed="rId5"/>
                    <a:srcRect t="9941" r="28852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66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2426970</wp:posOffset>
            </wp:positionV>
            <wp:extent cx="2432685" cy="1652270"/>
            <wp:effectExtent l="0" t="0" r="5715" b="5080"/>
            <wp:wrapTopAndBottom/>
            <wp:docPr id="3" name="图片 3" descr="f0207d0918e8c1508f2c237cfc754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0207d0918e8c1508f2c237cfc754110"/>
                    <pic:cNvPicPr>
                      <a:picLocks noChangeAspect="1"/>
                    </pic:cNvPicPr>
                  </pic:nvPicPr>
                  <pic:blipFill>
                    <a:blip r:embed="rId6"/>
                    <a:srcRect r="29448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485140</wp:posOffset>
            </wp:positionH>
            <wp:positionV relativeFrom="paragraph">
              <wp:posOffset>93345</wp:posOffset>
            </wp:positionV>
            <wp:extent cx="3899535" cy="1534160"/>
            <wp:effectExtent l="0" t="0" r="0" b="0"/>
            <wp:wrapTopAndBottom/>
            <wp:docPr id="2" name="图片 2" descr="c3b4e8d196b024a7701e8cfff21f07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3b4e8d196b024a7701e8cfff21f07ff"/>
                    <pic:cNvPicPr>
                      <a:picLocks noChangeAspect="1"/>
                    </pic:cNvPicPr>
                  </pic:nvPicPr>
                  <pic:blipFill>
                    <a:blip r:embed="rId7"/>
                    <a:srcRect b="21762"/>
                    <a:stretch>
                      <a:fillRect/>
                    </a:stretch>
                  </pic:blipFill>
                  <pic:spPr>
                    <a:xfrm>
                      <a:off x="0" y="0"/>
                      <a:ext cx="3899535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3.申请加入社团。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选择你所在的安徽建筑大学社团“青年先锋团”，选择加入，等待审核。登记完成。</w:t>
      </w:r>
    </w:p>
    <w:p w14:paraId="23743806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二、手机版操作指引</w:t>
      </w:r>
    </w:p>
    <w:p w14:paraId="5E0C2EDC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1.登录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使用微信或手机浏览器，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打开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全国征兵网（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instrText xml:space="preserve"> HYPERLINK "https://gfbzb.gov.cn/" \t "https://chat.deepseek.com/a/chat/s/_blank"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shd w:val="clear" w:fill="FFFFFF"/>
        </w:rPr>
        <w:t>gfbzb.gov.cn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），使用本人学信网账号登录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点击兵役登记，点击初次兵役登记核查后，在横版目录中选择预征预储，并选择申请加入社团。</w:t>
      </w:r>
    </w:p>
    <w:p w14:paraId="3E4F3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3735705</wp:posOffset>
            </wp:positionH>
            <wp:positionV relativeFrom="paragraph">
              <wp:posOffset>217805</wp:posOffset>
            </wp:positionV>
            <wp:extent cx="1291590" cy="2521585"/>
            <wp:effectExtent l="0" t="0" r="3810" b="12065"/>
            <wp:wrapTopAndBottom/>
            <wp:docPr id="11" name="图片 11" descr="bb69db11bda65e352177549cd01f2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b69db11bda65e352177549cd01f27f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2470785</wp:posOffset>
            </wp:positionH>
            <wp:positionV relativeFrom="paragraph">
              <wp:posOffset>204470</wp:posOffset>
            </wp:positionV>
            <wp:extent cx="1292225" cy="2552065"/>
            <wp:effectExtent l="0" t="0" r="3175" b="635"/>
            <wp:wrapTopAndBottom/>
            <wp:docPr id="9" name="图片 9" descr="3930fadf11b5e44abccf5b4f42865d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930fadf11b5e44abccf5b4f42865d5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200025</wp:posOffset>
            </wp:positionV>
            <wp:extent cx="1292225" cy="2550795"/>
            <wp:effectExtent l="0" t="0" r="3175" b="1905"/>
            <wp:wrapSquare wrapText="bothSides"/>
            <wp:docPr id="8" name="图片 8" descr="3cebe7e0729b27bc1a8f60d96261bf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cebe7e0729b27bc1a8f60d96261bfb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215900</wp:posOffset>
            </wp:positionV>
            <wp:extent cx="1283970" cy="2540000"/>
            <wp:effectExtent l="0" t="0" r="11430" b="12700"/>
            <wp:wrapTopAndBottom/>
            <wp:docPr id="7" name="图片 7" descr="551fc6e9b0d037ea1443580de40a81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51fc6e9b0d037ea1443580de40a81e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665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填写信息。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页面提示逐项填写个人信息。联系电话必须填本人当前使用的手机号，不要填家长或他人的号码。 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信息填写完整后，按页面提示提交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。</w:t>
      </w:r>
    </w:p>
    <w:p w14:paraId="651FA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27305</wp:posOffset>
            </wp:positionV>
            <wp:extent cx="1195070" cy="2472690"/>
            <wp:effectExtent l="0" t="0" r="5080" b="3810"/>
            <wp:wrapTopAndBottom/>
            <wp:docPr id="14" name="图片 14" descr="95e3efc98a24fbf59044610d89d895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5e3efc98a24fbf59044610d89d895e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34290</wp:posOffset>
            </wp:positionV>
            <wp:extent cx="1211580" cy="2411730"/>
            <wp:effectExtent l="0" t="0" r="7620" b="7620"/>
            <wp:wrapTopAndBottom/>
            <wp:docPr id="12" name="图片 12" descr="65990d08d425e04fee6f7e66b66d5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5990d08d425e04fee6f7e66b66d5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1525905</wp:posOffset>
            </wp:positionH>
            <wp:positionV relativeFrom="paragraph">
              <wp:posOffset>36195</wp:posOffset>
            </wp:positionV>
            <wp:extent cx="1229360" cy="2472690"/>
            <wp:effectExtent l="0" t="0" r="8890" b="3810"/>
            <wp:wrapTopAndBottom/>
            <wp:docPr id="13" name="图片 13" descr="74b5edde6ebe9e7fb437796e4fc28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4b5edde6ebe9e7fb437796e4fc288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申请加入社团。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选择你所在的安徽建筑大学社团“青年先锋团”，选择加入，等待审核。登记完成。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05042"/>
    <w:rsid w:val="40C05042"/>
    <w:rsid w:val="51FA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2026-10-26T07:13:00Z</dcterms:created>
  <dc:creator>server</dc:creator>
  <cp:lastModifiedBy>server</cp:lastModifiedBy>
  <dcterms:modified xsi:type="dcterms:W3CDTF">2026-10-26T08:25:04Z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EEEBF925AE64422C80B008B61E5372F8_11</vt:lpwstr>
  </property>
  <property fmtid="{D5CDD505-2E9C-101B-9397-08002B2CF9AE}" pid="4" name="KSOTemplateDocerSaveRecord">
    <vt:lpwstr>eyJoZGlkIjoiMDQ3ZDY4MjYwNWRiMjUzYjI1OTFmY2Y0ZTc1NjlmYjgiLCJ1c2VySWQiOiIxMTM4MDk1NDQ1In0=</vt:lpwstr>
  </property>
</Properties>
</file>