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20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180"/>
        <w:gridCol w:w="1126"/>
        <w:gridCol w:w="1180"/>
        <w:gridCol w:w="1816"/>
        <w:gridCol w:w="1748"/>
        <w:gridCol w:w="1122"/>
      </w:tblGrid>
      <w:tr w14:paraId="42F82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B3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2025—2026学年本科生国家奖学金获奖名单公示</w:t>
            </w:r>
          </w:p>
        </w:tc>
      </w:tr>
      <w:tr w14:paraId="61B75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058" w:type="pct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273949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A94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F26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pct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EE6DB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2A58A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C00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0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C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3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平均学分</w:t>
            </w:r>
          </w:p>
          <w:p w14:paraId="1795D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绩点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9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成绩排名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（名次/总人数）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6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综测排名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（名次/总人数）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A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84EE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3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DD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方浩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9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24消防</w:t>
            </w:r>
          </w:p>
        </w:tc>
        <w:tc>
          <w:tcPr>
            <w:tcW w:w="6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3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3.853</w:t>
            </w:r>
          </w:p>
        </w:tc>
        <w:tc>
          <w:tcPr>
            <w:tcW w:w="1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C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2/38</w:t>
            </w:r>
          </w:p>
        </w:tc>
        <w:tc>
          <w:tcPr>
            <w:tcW w:w="9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1/38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0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拟推荐</w:t>
            </w:r>
          </w:p>
        </w:tc>
      </w:tr>
    </w:tbl>
    <w:p w14:paraId="1BD7551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923BA7"/>
    <w:rsid w:val="2E396551"/>
    <w:rsid w:val="37923BA7"/>
    <w:rsid w:val="3BB02112"/>
    <w:rsid w:val="5F28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141</Characters>
  <Lines>0</Lines>
  <Paragraphs>0</Paragraphs>
  <TotalTime>3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2026-09-18T08:41:00Z</dcterms:created>
  <dc:creator>简</dc:creator>
  <cp:lastModifiedBy>姗姗不迟</cp:lastModifiedBy>
  <dcterms:modified xsi:type="dcterms:W3CDTF">2026-09-19T09:03:34Z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5E4C667D04BD4637AA9F0675FA51482E_13</vt:lpwstr>
  </property>
  <property fmtid="{D5CDD505-2E9C-101B-9397-08002B2CF9AE}" pid="4" name="KSOTemplateDocerSaveRecord">
    <vt:lpwstr>eyJoZGlkIjoiNTViODQ1ZjVmMWY1MGZkZjc2OTk0MDc1Y2NkZjI1NTUiLCJ1c2VySWQiOiIzNDY5Mjk3OTcifQ==</vt:lpwstr>
  </property>
</Properties>
</file>