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2A0F3">
      <w:pPr>
        <w:ind w:firstLine="1201" w:firstLineChars="300"/>
        <w:rPr>
          <w:rFonts w:eastAsiaTheme="minorEastAsia"/>
          <w:b/>
          <w:sz w:val="40"/>
          <w:lang w:eastAsia="zh-CN"/>
        </w:rPr>
      </w:pPr>
      <w:r>
        <w:rPr>
          <w:rFonts w:hint="eastAsia"/>
          <w:b/>
          <w:sz w:val="40"/>
          <w:lang w:eastAsia="zh-CN"/>
        </w:rPr>
        <w:t>安徽建筑大学“</w:t>
      </w:r>
      <w:r>
        <w:rPr>
          <w:rFonts w:hint="eastAsia" w:asciiTheme="minorEastAsia" w:hAnsiTheme="minorEastAsia" w:eastAsiaTheme="minorEastAsia"/>
          <w:b/>
          <w:sz w:val="40"/>
          <w:lang w:eastAsia="zh-CN"/>
        </w:rPr>
        <w:t>宝翔建设</w:t>
      </w:r>
      <w:r>
        <w:rPr>
          <w:rFonts w:hint="eastAsia"/>
          <w:b/>
          <w:sz w:val="40"/>
          <w:lang w:eastAsia="zh-CN"/>
        </w:rPr>
        <w:t>”奖学金评定办法</w:t>
      </w:r>
    </w:p>
    <w:p w14:paraId="7C81670A">
      <w:pPr>
        <w:ind w:firstLine="1205" w:firstLineChars="300"/>
        <w:rPr>
          <w:rFonts w:eastAsiaTheme="minorEastAsia"/>
          <w:b/>
          <w:sz w:val="40"/>
          <w:lang w:eastAsia="zh-CN"/>
        </w:rPr>
      </w:pPr>
    </w:p>
    <w:p w14:paraId="021B8920">
      <w:pPr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及《</w:t>
      </w:r>
      <w:bookmarkStart w:id="0" w:name="OLE_LINK10"/>
      <w:bookmarkStart w:id="1" w:name="OLE_LINK9"/>
      <w:r>
        <w:rPr>
          <w:rFonts w:hint="eastAsia" w:ascii="宋体" w:hAnsi="宋体"/>
          <w:color w:val="262626"/>
          <w:sz w:val="30"/>
          <w:szCs w:val="30"/>
          <w:lang w:eastAsia="zh-CN"/>
        </w:rPr>
        <w:t>安徽</w:t>
      </w:r>
      <w:bookmarkStart w:id="2" w:name="OLE_LINK4"/>
      <w:bookmarkStart w:id="3" w:name="OLE_LINK1"/>
      <w:bookmarkStart w:id="4" w:name="OLE_LINK2"/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宝翔建设</w:t>
      </w:r>
      <w:bookmarkEnd w:id="2"/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集团有限责任公司</w:t>
      </w:r>
      <w:bookmarkEnd w:id="0"/>
      <w:bookmarkEnd w:id="1"/>
      <w:bookmarkEnd w:id="3"/>
      <w:bookmarkEnd w:id="4"/>
      <w:r>
        <w:rPr>
          <w:rFonts w:hint="eastAsia" w:ascii="宋体" w:hAnsi="宋体"/>
          <w:color w:val="262626"/>
          <w:sz w:val="30"/>
          <w:szCs w:val="30"/>
          <w:lang w:eastAsia="zh-CN"/>
        </w:rPr>
        <w:t>、安徽建筑大学关于设立“</w:t>
      </w:r>
      <w:bookmarkStart w:id="5" w:name="OLE_LINK3"/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宝翔建设</w:t>
      </w:r>
      <w:bookmarkEnd w:id="5"/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”奖学金协议书》等文件精神，安徽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宝翔建设集团有限责任公司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于</w:t>
      </w:r>
      <w:r>
        <w:rPr>
          <w:rFonts w:hint="eastAsia" w:ascii="宋体" w:hAnsi="宋体"/>
          <w:sz w:val="30"/>
          <w:szCs w:val="30"/>
          <w:lang w:eastAsia="zh-CN"/>
        </w:rPr>
        <w:t>20</w:t>
      </w:r>
      <w:r>
        <w:rPr>
          <w:rFonts w:hint="eastAsia" w:ascii="宋体" w:hAnsi="宋体" w:eastAsia="宋体"/>
          <w:sz w:val="30"/>
          <w:szCs w:val="30"/>
          <w:lang w:eastAsia="zh-CN"/>
        </w:rPr>
        <w:t>2</w:t>
      </w:r>
      <w:r>
        <w:rPr>
          <w:rFonts w:ascii="宋体" w:hAnsi="宋体" w:eastAsia="宋体"/>
          <w:sz w:val="30"/>
          <w:szCs w:val="30"/>
          <w:lang w:eastAsia="zh-CN"/>
        </w:rPr>
        <w:t>3</w:t>
      </w:r>
      <w:r>
        <w:rPr>
          <w:rFonts w:hint="eastAsia" w:ascii="宋体" w:hAnsi="宋体" w:eastAsia="宋体"/>
          <w:sz w:val="30"/>
          <w:szCs w:val="30"/>
          <w:lang w:eastAsia="zh-CN"/>
        </w:rPr>
        <w:t>底</w:t>
      </w:r>
      <w:r>
        <w:rPr>
          <w:rFonts w:hint="eastAsia" w:ascii="宋体" w:hAnsi="宋体"/>
          <w:sz w:val="30"/>
          <w:szCs w:val="30"/>
          <w:lang w:eastAsia="zh-CN"/>
        </w:rPr>
        <w:t>捐资</w:t>
      </w:r>
      <w:r>
        <w:rPr>
          <w:rFonts w:hint="eastAsia" w:ascii="宋体" w:hAnsi="宋体" w:eastAsiaTheme="minorEastAsia"/>
          <w:sz w:val="30"/>
          <w:szCs w:val="30"/>
          <w:lang w:eastAsia="zh-CN"/>
        </w:rPr>
        <w:t>1</w:t>
      </w:r>
      <w:r>
        <w:rPr>
          <w:rFonts w:ascii="宋体" w:hAnsi="宋体" w:eastAsiaTheme="minorEastAsia"/>
          <w:sz w:val="30"/>
          <w:szCs w:val="30"/>
          <w:lang w:eastAsia="zh-CN"/>
        </w:rPr>
        <w:t>00</w:t>
      </w:r>
      <w:r>
        <w:rPr>
          <w:rFonts w:hint="eastAsia" w:ascii="宋体" w:hAnsi="宋体"/>
          <w:sz w:val="30"/>
          <w:szCs w:val="30"/>
          <w:lang w:eastAsia="zh-CN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宝翔建设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，</w:t>
      </w:r>
      <w:r>
        <w:rPr>
          <w:rFonts w:hint="eastAsia" w:ascii="宋体" w:hAnsi="宋体" w:eastAsiaTheme="minorEastAsia"/>
          <w:color w:val="262626"/>
          <w:sz w:val="30"/>
          <w:szCs w:val="30"/>
          <w:lang w:eastAsia="zh-CN"/>
        </w:rPr>
        <w:t>1</w:t>
      </w:r>
      <w:r>
        <w:rPr>
          <w:rFonts w:ascii="宋体" w:hAnsi="宋体" w:eastAsiaTheme="minorEastAsia"/>
          <w:color w:val="262626"/>
          <w:sz w:val="30"/>
          <w:szCs w:val="30"/>
          <w:lang w:eastAsia="zh-CN"/>
        </w:rPr>
        <w:t>0</w:t>
      </w:r>
      <w:r>
        <w:rPr>
          <w:rFonts w:hint="eastAsia" w:ascii="宋体" w:hAnsi="宋体" w:eastAsiaTheme="minorEastAsia"/>
          <w:color w:val="262626"/>
          <w:sz w:val="30"/>
          <w:szCs w:val="30"/>
          <w:lang w:eastAsia="zh-CN"/>
        </w:rPr>
        <w:t>年期评完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。</w:t>
      </w:r>
      <w:r>
        <w:rPr>
          <w:rFonts w:hint="eastAsia" w:ascii="宋体" w:hAnsi="宋体"/>
          <w:sz w:val="30"/>
          <w:szCs w:val="30"/>
          <w:lang w:eastAsia="zh-CN"/>
        </w:rPr>
        <w:t>为做好奖学金评定工作，制定本办法。</w:t>
      </w:r>
    </w:p>
    <w:p w14:paraId="146B378A">
      <w:pPr>
        <w:rPr>
          <w:lang w:eastAsia="zh-CN"/>
        </w:rPr>
      </w:pPr>
    </w:p>
    <w:p w14:paraId="74EEBA99"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 w14:paraId="3EB56A72">
      <w:pPr>
        <w:widowControl/>
        <w:spacing w:line="560" w:lineRule="exact"/>
        <w:ind w:firstLine="600" w:firstLineChars="2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bookmarkStart w:id="6" w:name="OLE_LINK5"/>
      <w:bookmarkStart w:id="7" w:name="OLE_LINK6"/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宝翔建设</w:t>
      </w:r>
      <w:bookmarkEnd w:id="6"/>
      <w:bookmarkEnd w:id="7"/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”奖学金评定范围为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在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校品学兼优的二年级及以上全日制本科在籍学生。</w:t>
      </w:r>
    </w:p>
    <w:p w14:paraId="053CA10F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 w14:paraId="6D97D357">
      <w:pPr>
        <w:widowControl/>
        <w:spacing w:line="560" w:lineRule="exact"/>
        <w:ind w:firstLine="600" w:firstLineChars="200"/>
        <w:rPr>
          <w:rFonts w:hint="eastAsia" w:ascii="宋体" w:hAnsi="宋体" w:eastAsiaTheme="minorEastAsia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宝翔建设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”奖学金奖励</w:t>
      </w:r>
      <w:r>
        <w:rPr>
          <w:rFonts w:ascii="宋体" w:hAnsi="宋体"/>
          <w:color w:val="262626"/>
          <w:sz w:val="30"/>
          <w:szCs w:val="30"/>
          <w:lang w:eastAsia="zh-CN"/>
        </w:rPr>
        <w:t>20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人，每人</w:t>
      </w:r>
      <w:r>
        <w:rPr>
          <w:rFonts w:ascii="宋体" w:hAnsi="宋体"/>
          <w:color w:val="262626"/>
          <w:sz w:val="30"/>
          <w:szCs w:val="30"/>
          <w:lang w:eastAsia="zh-CN"/>
        </w:rPr>
        <w:t>5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000元。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其中土木学院土木工程专业1</w:t>
      </w:r>
      <w:r>
        <w:rPr>
          <w:rFonts w:asciiTheme="minorEastAsia" w:hAnsiTheme="minorEastAsia" w:eastAsiaTheme="minorEastAsia"/>
          <w:color w:val="262626"/>
          <w:sz w:val="30"/>
          <w:szCs w:val="30"/>
          <w:lang w:eastAsia="zh-CN"/>
        </w:rPr>
        <w:t>0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人、道路桥梁与渡河工程专业3人；经管学院工程造价专业4人；电信学院建筑电气与智能化专业3人。</w:t>
      </w:r>
    </w:p>
    <w:p w14:paraId="020494ED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三、评定</w:t>
      </w: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 w14:paraId="68BC45C7"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1、遵纪守法、勤俭节约。</w:t>
      </w:r>
    </w:p>
    <w:p w14:paraId="720141A5">
      <w:pPr>
        <w:widowControl/>
        <w:spacing w:line="560" w:lineRule="exact"/>
        <w:ind w:firstLine="750" w:firstLineChars="250"/>
        <w:rPr>
          <w:rFonts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  <w:lang w:eastAsia="zh-CN"/>
        </w:rPr>
        <w:t>、成绩优秀。</w:t>
      </w:r>
    </w:p>
    <w:p w14:paraId="4E695ABA"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 w14:paraId="421F76A1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、“</w:t>
      </w:r>
      <w:bookmarkStart w:id="8" w:name="OLE_LINK8"/>
      <w:bookmarkStart w:id="9" w:name="OLE_LINK7"/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宝翔建设</w:t>
      </w:r>
      <w:bookmarkEnd w:id="8"/>
      <w:bookmarkEnd w:id="9"/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299E8B3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  <w:lang w:eastAsia="zh-CN"/>
        </w:rPr>
        <w:t>相关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学院负责“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宝翔建设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、学院审核推荐的宣传组织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 w14:paraId="1C648EC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 w14:paraId="5B67FB5C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 w14:paraId="11AD3088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相关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6C8E1EB1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应合理有效地使用奖学金。凡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 w14:paraId="6F1575F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3</w:t>
      </w:r>
      <w:bookmarkStart w:id="10" w:name="_GoBack"/>
      <w:bookmarkEnd w:id="10"/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1AB7BE3C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</w:p>
    <w:p w14:paraId="31638A0A"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2360B"/>
    <w:rsid w:val="0002360B"/>
    <w:rsid w:val="001D2738"/>
    <w:rsid w:val="00202F61"/>
    <w:rsid w:val="00355EF2"/>
    <w:rsid w:val="003C010C"/>
    <w:rsid w:val="00512E26"/>
    <w:rsid w:val="005468C8"/>
    <w:rsid w:val="008502F5"/>
    <w:rsid w:val="00951D57"/>
    <w:rsid w:val="00A14D3F"/>
    <w:rsid w:val="00A16B30"/>
    <w:rsid w:val="00A57C6B"/>
    <w:rsid w:val="00AC5864"/>
    <w:rsid w:val="00E101B5"/>
    <w:rsid w:val="00FD6308"/>
    <w:rsid w:val="00FE513D"/>
    <w:rsid w:val="120152FA"/>
    <w:rsid w:val="1B657CAA"/>
    <w:rsid w:val="375A3BAE"/>
    <w:rsid w:val="54CF1D24"/>
    <w:rsid w:val="6060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3">
    <w:name w:val="页脚 字符"/>
    <w:basedOn w:val="8"/>
    <w:link w:val="5"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652</Words>
  <Characters>667</Characters>
  <Lines>4</Lines>
  <Paragraphs>1</Paragraphs>
  <TotalTime>10</TotalTime>
  <ScaleCrop>false</ScaleCrop>
  <LinksUpToDate>false</LinksUpToDate>
  <CharactersWithSpaces>667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2025-09-19T07:58:20Z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D566D9E185784B2785B31FFEF7F12595</vt:lpwstr>
  </property>
  <property fmtid="{D5CDD505-2E9C-101B-9397-08002B2CF9AE}" pid="7" name="KSOTemplateDocerSaveRecord">
    <vt:lpwstr>eyJoZGlkIjoiODc3ZGI5M2ZiM2I0YjBmMGUxYzAzODg1NDIyMjAxNGUiLCJ1c2VySWQiOiI1MzQ4MTYzMDAifQ==</vt:lpwstr>
  </property>
</Properties>
</file>