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687A4">
      <w:pPr>
        <w:ind w:firstLine="1285" w:firstLineChars="400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cs="宋体" w:asciiTheme="minorEastAsia" w:hAnsiTheme="minorEastAsia" w:eastAsiaTheme="minorEastAsia"/>
          <w:b/>
          <w:bCs/>
          <w:color w:val="262626"/>
          <w:sz w:val="30"/>
          <w:szCs w:val="30"/>
          <w:lang w:eastAsia="zh-CN"/>
        </w:rPr>
        <w:t>0</w:t>
      </w:r>
      <w:r>
        <w:rPr>
          <w:rFonts w:hint="eastAsia" w:cs="宋体" w:asciiTheme="minorEastAsia" w:hAnsiTheme="minorEastAsia" w:eastAsiaTheme="minorEastAsia"/>
          <w:b/>
          <w:bCs/>
          <w:color w:val="262626"/>
          <w:sz w:val="30"/>
          <w:szCs w:val="30"/>
          <w:lang w:val="en-US" w:eastAsia="zh-CN"/>
        </w:rPr>
        <w:t>4无机非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奖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学金评定办法</w:t>
      </w:r>
    </w:p>
    <w:p w14:paraId="5E2E744B">
      <w:pPr>
        <w:ind w:firstLine="1285" w:firstLineChars="400"/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373059A8">
      <w:pPr>
        <w:ind w:firstLine="600" w:firstLineChars="200"/>
        <w:rPr>
          <w:rFonts w:ascii="Times New Roman" w:hAnsi="Times New Roman" w:eastAsia="宋体" w:cs="Times New Roman"/>
          <w:kern w:val="2"/>
          <w:sz w:val="21"/>
          <w:szCs w:val="21"/>
          <w:u w:val="none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文件精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神，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eastAsia="zh-CN"/>
        </w:rPr>
        <w:t>安徽建筑大学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val="en-US" w:eastAsia="zh-CN"/>
        </w:rPr>
        <w:t>2004届无机非金属材料专业全体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eastAsia="zh-CN"/>
        </w:rPr>
        <w:t>校友于202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u w:val="none"/>
          <w:lang w:eastAsia="zh-CN"/>
        </w:rPr>
        <w:t>4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eastAsia="zh-CN"/>
        </w:rPr>
        <w:t>年捐资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u w:val="none"/>
          <w:lang w:eastAsia="zh-CN"/>
        </w:rPr>
        <w:t>10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eastAsia="zh-CN"/>
        </w:rPr>
        <w:t>万元，在我校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val="en-US" w:eastAsia="zh-CN"/>
        </w:rPr>
        <w:t>设立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u w:val="none"/>
          <w:lang w:val="en-US" w:eastAsia="zh-CN"/>
        </w:rPr>
        <w:t>“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u w:val="none"/>
          <w:lang w:eastAsia="zh-CN"/>
        </w:rPr>
        <w:t>0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u w:val="none"/>
          <w:lang w:val="en-US" w:eastAsia="zh-CN"/>
        </w:rPr>
        <w:t>4无机非”奖</w:t>
      </w:r>
      <w:r>
        <w:rPr>
          <w:rFonts w:hint="eastAsia" w:ascii="宋体" w:hAnsi="宋体" w:cs="宋体"/>
          <w:color w:val="auto"/>
          <w:sz w:val="30"/>
          <w:szCs w:val="30"/>
          <w:u w:val="none"/>
          <w:lang w:eastAsia="zh-CN"/>
        </w:rPr>
        <w:t>学金（</w:t>
      </w:r>
      <w:r>
        <w:rPr>
          <w:rFonts w:hint="eastAsia" w:ascii="宋体" w:hAnsi="宋体" w:cs="宋体"/>
          <w:strike w:val="0"/>
          <w:dstrike w:val="0"/>
          <w:color w:val="auto"/>
          <w:sz w:val="30"/>
          <w:szCs w:val="30"/>
          <w:u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0"/>
          <w:szCs w:val="30"/>
          <w:u w:val="none"/>
          <w:lang w:val="en-US" w:eastAsia="zh-CN"/>
        </w:rPr>
        <w:t>万元</w:t>
      </w:r>
      <w:r>
        <w:rPr>
          <w:rFonts w:hint="eastAsia" w:ascii="宋体" w:hAnsi="宋体" w:cs="宋体"/>
          <w:color w:val="auto"/>
          <w:sz w:val="30"/>
          <w:szCs w:val="30"/>
          <w:u w:val="none"/>
          <w:lang w:eastAsia="zh-CN"/>
        </w:rPr>
        <w:t>）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eastAsia="zh-CN"/>
        </w:rPr>
        <w:t>。为做好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val="en-US" w:eastAsia="zh-CN"/>
        </w:rPr>
        <w:t>奖</w:t>
      </w:r>
      <w:r>
        <w:rPr>
          <w:rFonts w:hint="eastAsia" w:ascii="宋体" w:hAnsi="宋体" w:cs="宋体"/>
          <w:color w:val="262626"/>
          <w:sz w:val="30"/>
          <w:szCs w:val="30"/>
          <w:u w:val="none"/>
          <w:lang w:eastAsia="zh-CN"/>
        </w:rPr>
        <w:t>学金学金评定工作，制定本办法。</w:t>
      </w:r>
    </w:p>
    <w:p w14:paraId="54EC57E6">
      <w:pPr>
        <w:rPr>
          <w:lang w:eastAsia="zh-CN"/>
        </w:rPr>
      </w:pPr>
      <w:bookmarkStart w:id="0" w:name="_GoBack"/>
      <w:bookmarkEnd w:id="0"/>
    </w:p>
    <w:p w14:paraId="09F4F28B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150965C3">
      <w:pPr>
        <w:widowControl/>
        <w:spacing w:line="560" w:lineRule="exact"/>
        <w:ind w:firstLine="600" w:firstLineChars="200"/>
        <w:rPr>
          <w:rFonts w:hint="default" w:ascii="宋体" w:hAnsi="宋体"/>
          <w:color w:val="262626"/>
          <w:sz w:val="30"/>
          <w:szCs w:val="30"/>
          <w:lang w:val="en-US" w:eastAsia="zh-CN"/>
        </w:rPr>
      </w:pP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“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4无机非”奖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学金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材化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学院在校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品学兼优的二年级及以上全日制本科生。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每人2000元，每年5人。</w:t>
      </w:r>
    </w:p>
    <w:p w14:paraId="2491A436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02557234">
      <w:pPr>
        <w:widowControl/>
        <w:ind w:firstLine="900" w:firstLineChars="300"/>
        <w:rPr>
          <w:rFonts w:hint="eastAsia" w:ascii="宋体" w:hAnsi="宋体" w:eastAsiaTheme="minorEastAsia"/>
          <w:color w:val="262626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2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年度评选总金额为1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元，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奖励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5人，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2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0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元/人。</w:t>
      </w:r>
    </w:p>
    <w:p w14:paraId="230AEC6A">
      <w:pPr>
        <w:widowControl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751C68D6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1、遵纪守法、勤俭节约;</w:t>
      </w:r>
    </w:p>
    <w:p w14:paraId="5DEED1C7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2、道德品质良好、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、成绩优异;</w:t>
      </w:r>
    </w:p>
    <w:p w14:paraId="4EDDFF8A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、同一学年已经获得其他社会奖学金资助的同学原则上不再参评。</w:t>
      </w:r>
    </w:p>
    <w:p w14:paraId="35A13B02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05618875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09BCA3F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材化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学院宣传组织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评审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24EBA5DB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7F469BF2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52D9878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 w14:paraId="7E302B9D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 w14:paraId="1906186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 w14:paraId="0D89D5BE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材化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7BD9810F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应合理有效地使用助学金。凡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62390EA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41F37C86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rFonts w:hint="eastAsia"/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53403"/>
    <w:rsid w:val="000123BF"/>
    <w:rsid w:val="00037531"/>
    <w:rsid w:val="00053403"/>
    <w:rsid w:val="00080F1A"/>
    <w:rsid w:val="00207069"/>
    <w:rsid w:val="00351501"/>
    <w:rsid w:val="003C637D"/>
    <w:rsid w:val="004A3CB1"/>
    <w:rsid w:val="004B54C0"/>
    <w:rsid w:val="004F347D"/>
    <w:rsid w:val="00553B1A"/>
    <w:rsid w:val="005D6317"/>
    <w:rsid w:val="00680A2C"/>
    <w:rsid w:val="007830B3"/>
    <w:rsid w:val="0084369A"/>
    <w:rsid w:val="00864759"/>
    <w:rsid w:val="00A37752"/>
    <w:rsid w:val="00A5246A"/>
    <w:rsid w:val="00A55482"/>
    <w:rsid w:val="00B74FF5"/>
    <w:rsid w:val="00D36F15"/>
    <w:rsid w:val="00D9329B"/>
    <w:rsid w:val="00E403EE"/>
    <w:rsid w:val="00E4736F"/>
    <w:rsid w:val="00EE12EF"/>
    <w:rsid w:val="00F16A6A"/>
    <w:rsid w:val="00F3556F"/>
    <w:rsid w:val="00F55191"/>
    <w:rsid w:val="00F719B1"/>
    <w:rsid w:val="00FF40AF"/>
    <w:rsid w:val="0B0F7F99"/>
    <w:rsid w:val="1B657CAA"/>
    <w:rsid w:val="2BFA67D1"/>
    <w:rsid w:val="3DC745F1"/>
    <w:rsid w:val="3EE4078E"/>
    <w:rsid w:val="413659B5"/>
    <w:rsid w:val="5B7C6505"/>
    <w:rsid w:val="5EDA1BEA"/>
    <w:rsid w:val="713C49AB"/>
    <w:rsid w:val="71A8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2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正文文本 字符"/>
    <w:basedOn w:val="8"/>
    <w:link w:val="4"/>
    <w:qFormat/>
    <w:uiPriority w:val="1"/>
    <w:rPr>
      <w:rFonts w:ascii="仿宋" w:hAnsi="仿宋" w:eastAsia="仿宋"/>
      <w:sz w:val="32"/>
      <w:szCs w:val="32"/>
      <w:lang w:eastAsia="en-US"/>
    </w:rPr>
  </w:style>
  <w:style w:type="character" w:customStyle="1" w:styleId="13">
    <w:name w:val="页眉 字符"/>
    <w:basedOn w:val="8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4">
    <w:name w:val="页脚 字符"/>
    <w:basedOn w:val="8"/>
    <w:link w:val="5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693</Words>
  <Characters>718</Characters>
  <Lines>6</Lines>
  <Paragraphs>1</Paragraphs>
  <TotalTime>7</TotalTime>
  <ScaleCrop>false</ScaleCrop>
  <LinksUpToDate>false</LinksUpToDate>
  <CharactersWithSpaces>722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2025-09-25T04:53:30Z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