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ind w:firstLine="2249" w:firstLineChars="7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电动自行车业务网上办理流程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为有效维护城区交通秩序，倡导市民购买、使用新国标电动自行车，预防和减少电动自行车交通事故的发生，6月1日起，合肥市公安局交通警察支队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全新上线 电动自行车业务网上办理，具体操作流程如下：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/>
          <w:bCs/>
          <w:color w:val="333333"/>
          <w:spacing w:val="30"/>
          <w:sz w:val="27"/>
          <w:szCs w:val="27"/>
        </w:rPr>
      </w:pPr>
      <w:r>
        <w:rPr>
          <w:b/>
          <w:bCs/>
          <w:color w:val="333333"/>
          <w:spacing w:val="30"/>
          <w:sz w:val="27"/>
          <w:szCs w:val="27"/>
        </w:rPr>
        <w:t>符合新国标电动自行车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步骤①：关注“合肥交警”微信公众号，点击右下角网上服务→电动自行车登记，点击“业务办理”菜单进入系统主页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步骤②：点击“电动自行车登记”，选择“新国标电动自行车”。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0" cy="3114675"/>
            <wp:effectExtent l="0" t="0" r="0" b="9525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③：认真阅读弹出的“资料填写须知”页面，随后进入扫描合格证界面，点击“扫一扫”，扫描新国标电动自行车合格证的二维码，系统自动获取并比对车辆信息，同时手动录入电机编码。如无法识别，则代表该车辆不符合新国标上牌条件，如二维码不清晰则联系销售企业更换合格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150" cy="4038600"/>
            <wp:effectExtent l="0" t="0" r="0" b="0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171950" cy="6038850"/>
            <wp:effectExtent l="0" t="0" r="0" b="0"/>
            <wp:docPr id="1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步骤④：可根据实际情况，选择车身主要的两种颜色以及车辆的用途，手动录入电机编码，其余信息不可更改，确认无误后进入下一步。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28950" cy="4562475"/>
            <wp:effectExtent l="0" t="0" r="0" b="9525"/>
            <wp:docPr id="1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914650" cy="4162425"/>
            <wp:effectExtent l="0" t="0" r="0" b="9525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步骤⑤：手动录入车主信息，户籍地址为身份证地址，居住地址为现居住地址；如车辆为单位（公司）所有，将证件类型改为统一社会信用代码。确认无误后进入下一步。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33725" cy="6019800"/>
            <wp:effectExtent l="0" t="0" r="9525" b="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⑥：拍摄相关材料，其中车辆“整车编码”、“电机编码”、“合格证”、“购车发票”、“车主身份证正面”、“车主身份证反面”、“整车左后方45度”打*号为必采集项，如户籍为市区以外，须提供居住证明并拍照上传。点击“示例”可查看拍摄模板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686050" cy="5048250"/>
            <wp:effectExtent l="0" t="0" r="0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686050" cy="3419475"/>
            <wp:effectExtent l="0" t="0" r="0" b="9525"/>
            <wp:docPr id="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505075" cy="4762500"/>
            <wp:effectExtent l="0" t="0" r="9525" b="0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步骤⑦：所有信息采集完成后进入预约界面，预约就近的办理网点和时间进行现场查验。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76575" cy="5800725"/>
            <wp:effectExtent l="0" t="0" r="9525" b="9525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009775" cy="6038850"/>
            <wp:effectExtent l="0" t="0" r="9525" b="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步骤⑧：预约成功后可点击“预约信息”查看，在“进度查询”中可查看办理的所有业务和具体预约时间、地点。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150" cy="6057900"/>
            <wp:effectExtent l="0" t="0" r="0" b="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步骤⑨：如信息有误，可点击“修改信息”进行修改。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14675" cy="2647950"/>
            <wp:effectExtent l="0" t="0" r="9525" b="0"/>
            <wp:docPr id="1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⑩：携带电动自行车和合格证、购车发票、身份证等资料到办理网点，如户籍为市区以外，须提供居住证明。通过“预约信息”界面“出示二维码”，由查验员审核资料、查验车辆，完成后生成电动自行车号牌并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809875" cy="4191000"/>
            <wp:effectExtent l="0" t="0" r="9525" b="0"/>
            <wp:docPr id="2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847975" cy="2676525"/>
            <wp:effectExtent l="0" t="0" r="9525" b="9525"/>
            <wp:docPr id="22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符合旧国标电动自行车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步骤①：关注“合肥交警”微信公众号，点击右下角网上服务→电动自行车登记，点击“业务办理”菜单进入系统主页，如下图：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20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3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步骤②：点击“电动自行车登记”，进入下图所示界面，选择“旧国标电动自行车”。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0" cy="3086100"/>
            <wp:effectExtent l="0" t="0" r="0" b="0"/>
            <wp:docPr id="23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IMG_2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步骤③：认真阅读弹出的“资料填写须知”页面，根据合格证上的信息填写车辆信息，系统自动比对。不在旧国标目录中的无法进行下一步。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990850" cy="3971925"/>
            <wp:effectExtent l="0" t="0" r="0" b="9525"/>
            <wp:docPr id="24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步骤④：手动录入车主信息，户籍地址为身份证地址，居住地址为现居住地址；如车辆为单位（公司）所有，将证件类型改为统一社会信用代码。确认无误进入下一步。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476500" cy="4829175"/>
            <wp:effectExtent l="0" t="0" r="0" b="9525"/>
            <wp:docPr id="32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⑤：拍摄相关材料，其中车辆“整车编码”、“电机编码”、“合格证”、“车主身份证正面”、“车主身份证反面”、“整车左后方45度”打*号为必采集项，如户籍为市区以外，须提供居住证明并拍照上传。点击“示例”可查看拍摄模板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476500" cy="4829175"/>
            <wp:effectExtent l="0" t="0" r="0" b="9525"/>
            <wp:docPr id="25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IMG_27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28850" cy="2905125"/>
            <wp:effectExtent l="0" t="0" r="0" b="9525"/>
            <wp:docPr id="26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IMG_27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步骤⑥：根据填写的“购车发票”遗失情况，自动生成电子承诺书，按要求勾选，并经本人签字确认。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86000" cy="3352800"/>
            <wp:effectExtent l="0" t="0" r="0" b="0"/>
            <wp:docPr id="31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IMG_2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457450" cy="3228975"/>
            <wp:effectExtent l="0" t="0" r="0" b="9525"/>
            <wp:docPr id="27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步骤⑦：所有信息采集完成后进入预约界面，预约就近的办理网点和时间进行现场查验。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76575" cy="5800725"/>
            <wp:effectExtent l="0" t="0" r="9525" b="9525"/>
            <wp:docPr id="28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8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009775" cy="6038850"/>
            <wp:effectExtent l="0" t="0" r="9525" b="0"/>
            <wp:docPr id="29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8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步骤⑧：预约成功可点击“预约信息”查看，在“进度查询”中可看到办理的所有业务和具体预约时间、地点。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150" cy="6038850"/>
            <wp:effectExtent l="0" t="0" r="0" b="0"/>
            <wp:docPr id="2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 descr="IMG_28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步骤⑨：如信息有误，可点击“修改信息”进行修改。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0" cy="2447925"/>
            <wp:effectExtent l="0" t="0" r="0" b="9525"/>
            <wp:docPr id="3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 descr="IMG_28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⑩：携带电动自行车和合格证、购车发票（可以缺失）、身份证等资料到办理网点，如户籍为市区以外，须提供居住证明。通过“预约信息”界面“出示二维码”，由查验员审核资料、查验车辆，完成后生成电动自行车号牌并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600325" cy="4200525"/>
            <wp:effectExtent l="0" t="0" r="9525" b="9525"/>
            <wp:docPr id="1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 descr="IMG_28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400300" cy="3771900"/>
            <wp:effectExtent l="0" t="0" r="0" b="0"/>
            <wp:docPr id="4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2" descr="IMG_28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343150" cy="2209800"/>
            <wp:effectExtent l="0" t="0" r="0" b="0"/>
            <wp:docPr id="4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3" descr="IMG_28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临时通行标志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步骤①：关注“合肥交警”微信公众号，点击右下角网上服务→电动自行车登记，点击“业务办理”菜单进入系统主页，如下图：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44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" descr="IMG_2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45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5" descr="IMG_2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步骤②：点击“电动自行车登记”，进入下图所示界面，选择“临时通行标志”。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86100" cy="3076575"/>
            <wp:effectExtent l="0" t="0" r="0" b="9525"/>
            <wp:docPr id="47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6" descr="IMG_29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步骤③：认真阅读弹出的“资料填写须知”页面，手动录入车辆信息，确认无误后进入下一步。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76475" cy="4238625"/>
            <wp:effectExtent l="0" t="0" r="9525" b="9525"/>
            <wp:docPr id="46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7" descr="IMG_29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724150" cy="4219575"/>
            <wp:effectExtent l="0" t="0" r="0" b="9525"/>
            <wp:docPr id="48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8" descr="IMG_29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步骤④：手动录入车主信息，户籍地址为身份证地址，居住地址为现居住地址；如车辆为单位（公司）所有，将证件类型改为统一社会信用代码。确认无误进入下一步。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609725" cy="3152775"/>
            <wp:effectExtent l="0" t="0" r="9525" b="9525"/>
            <wp:docPr id="41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 descr="IMG_29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⑤：拍摄相关材料，其中“整车编码”、“车主身份证正面”、“车主身份证反面”、“手持身份证”、“车辆左后方45度”打*号为必采集项。如有“购车发票”、“合格证”，须拍照上传；如无则勾选“遗失”。如户籍为市区以外，须提供居住证明并拍照上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847850" cy="3248025"/>
            <wp:effectExtent l="0" t="0" r="0" b="9525"/>
            <wp:docPr id="36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0" descr="IMG_29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981200" cy="2828925"/>
            <wp:effectExtent l="0" t="0" r="0" b="9525"/>
            <wp:docPr id="33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1" descr="IMG_29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步骤⑥：根据填写的“合格证”、“购车发票”遗失情况，自动生成电子承诺书，按要求勾选，并经本人签字确认。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247900" cy="3305175"/>
            <wp:effectExtent l="0" t="0" r="0" b="9525"/>
            <wp:docPr id="37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2" descr="IMG_29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333625" cy="2867025"/>
            <wp:effectExtent l="0" t="0" r="9525" b="9525"/>
            <wp:docPr id="38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 descr="IMG_29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步骤⑦：如信息有误，可点击“修改信息”进行修改。提交完成后等待后台审核。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150" cy="2552700"/>
            <wp:effectExtent l="0" t="0" r="0" b="0"/>
            <wp:docPr id="35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4" descr="IMG_29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步骤⑧：审核通过，车主需选择自取或寄递方式领取临时通行标志；若审核未通过，微信将推送提示，车主根据提示重新提交信息。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124075" cy="3667125"/>
            <wp:effectExtent l="0" t="0" r="9525" b="9525"/>
            <wp:docPr id="40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5" descr="IMG_30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543175" cy="3800475"/>
            <wp:effectExtent l="0" t="0" r="9525" b="9525"/>
            <wp:docPr id="39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6" descr="IMG_30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步骤⑨：选择自取的，生成二维码，凭二维码去网点领取临时通行标志。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371850" cy="5286375"/>
            <wp:effectExtent l="0" t="0" r="0" b="9525"/>
            <wp:docPr id="34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7" descr="IMG_30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步骤⑩：选择邮寄的，支付邮费后生成临时通行标志，等待邮寄。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5"/>
          <w:szCs w:val="25"/>
          <w:shd w:val="clear" w:fill="0274EA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733800" cy="3295650"/>
            <wp:effectExtent l="0" t="0" r="0" b="0"/>
            <wp:docPr id="42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8" descr="IMG_30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57BD3"/>
    <w:rsid w:val="06F876A0"/>
    <w:rsid w:val="3F521D74"/>
    <w:rsid w:val="44FD57F6"/>
    <w:rsid w:val="485F02A8"/>
    <w:rsid w:val="58757BD3"/>
    <w:rsid w:val="78E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2021-10-14T02:45:00Z</dcterms:created>
  <dc:creator>tiger</dc:creator>
  <cp:lastModifiedBy>Administrator</cp:lastModifiedBy>
  <dcterms:modified xsi:type="dcterms:W3CDTF">2021-10-15T01:28:20Z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3009E23DEEC34AEF9C71FF27C0BC5601</vt:lpwstr>
  </property>
</Properties>
</file>