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442" w14:textId="77777777" w:rsidR="007307D6" w:rsidRDefault="007307D6" w:rsidP="007307D6">
      <w:pPr>
        <w:pStyle w:val="af"/>
        <w:ind w:firstLineChars="0" w:firstLine="0"/>
        <w:rPr>
          <w:rFonts w:eastAsia="微软雅黑"/>
          <w:b/>
          <w:bCs w:val="0"/>
          <w:sz w:val="28"/>
          <w:szCs w:val="28"/>
        </w:rPr>
      </w:pPr>
      <w:r>
        <w:rPr>
          <w:rFonts w:eastAsia="微软雅黑" w:cs="仿宋" w:hint="eastAsia"/>
          <w:b/>
          <w:bCs w:val="0"/>
          <w:sz w:val="28"/>
          <w:szCs w:val="28"/>
        </w:rPr>
        <w:t>附件</w:t>
      </w:r>
      <w:r>
        <w:rPr>
          <w:rFonts w:eastAsia="微软雅黑" w:cs="仿宋" w:hint="eastAsia"/>
          <w:b/>
          <w:bCs w:val="0"/>
          <w:sz w:val="28"/>
          <w:szCs w:val="28"/>
        </w:rPr>
        <w:t>1</w:t>
      </w:r>
    </w:p>
    <w:p w14:paraId="242BE89A" w14:textId="77777777" w:rsidR="007307D6" w:rsidRDefault="007307D6" w:rsidP="007307D6">
      <w:pPr>
        <w:pStyle w:val="af"/>
        <w:ind w:firstLineChars="0" w:firstLine="0"/>
        <w:jc w:val="center"/>
        <w:rPr>
          <w:rFonts w:eastAsia="微软雅黑"/>
          <w:b/>
          <w:bCs w:val="0"/>
          <w:sz w:val="28"/>
          <w:szCs w:val="28"/>
        </w:rPr>
      </w:pPr>
      <w:r>
        <w:rPr>
          <w:rFonts w:eastAsia="微软雅黑" w:cs="宋体" w:hint="eastAsia"/>
          <w:b/>
          <w:bCs w:val="0"/>
          <w:sz w:val="28"/>
          <w:szCs w:val="28"/>
        </w:rPr>
        <w:t>参会报名回执</w:t>
      </w:r>
    </w:p>
    <w:tbl>
      <w:tblPr>
        <w:tblStyle w:val="ae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1276"/>
        <w:gridCol w:w="1134"/>
        <w:gridCol w:w="992"/>
        <w:gridCol w:w="288"/>
        <w:gridCol w:w="705"/>
        <w:gridCol w:w="1417"/>
        <w:gridCol w:w="37"/>
        <w:gridCol w:w="814"/>
        <w:gridCol w:w="1464"/>
      </w:tblGrid>
      <w:tr w:rsidR="007307D6" w14:paraId="7E4A211E" w14:textId="77777777" w:rsidTr="00340B41">
        <w:trPr>
          <w:trHeight w:val="48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2081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姓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 w:cs="宋体" w:hint="eastAsia"/>
                <w:sz w:val="21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66C" w14:textId="77777777" w:rsidR="007307D6" w:rsidRDefault="007307D6" w:rsidP="00340B41">
            <w:pPr>
              <w:pStyle w:val="21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3BD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56F0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2A00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职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微软雅黑" w:cs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22A8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6D03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职</w:t>
            </w:r>
            <w:r>
              <w:rPr>
                <w:rFonts w:eastAsia="微软雅黑"/>
                <w:sz w:val="21"/>
                <w:szCs w:val="21"/>
              </w:rPr>
              <w:t xml:space="preserve"> </w:t>
            </w:r>
            <w:r>
              <w:rPr>
                <w:rFonts w:eastAsia="微软雅黑" w:cs="宋体" w:hint="eastAsia"/>
                <w:sz w:val="21"/>
                <w:szCs w:val="21"/>
              </w:rPr>
              <w:t>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C7CE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</w:tr>
      <w:tr w:rsidR="007307D6" w14:paraId="25B9D87E" w14:textId="77777777" w:rsidTr="00340B41">
        <w:trPr>
          <w:trHeight w:val="48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2B1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B7D1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759C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D3B7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</w:p>
        </w:tc>
      </w:tr>
      <w:tr w:rsidR="007307D6" w14:paraId="31EDD5D5" w14:textId="77777777" w:rsidTr="00340B41">
        <w:trPr>
          <w:trHeight w:val="488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1869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Email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6EA8" w14:textId="77777777" w:rsidR="007307D6" w:rsidRDefault="007307D6" w:rsidP="00340B41">
            <w:pPr>
              <w:pStyle w:val="21"/>
              <w:widowControl/>
              <w:jc w:val="left"/>
              <w:rPr>
                <w:rFonts w:eastAsia="微软雅黑"/>
                <w:sz w:val="21"/>
                <w:szCs w:val="21"/>
              </w:rPr>
            </w:pPr>
          </w:p>
        </w:tc>
      </w:tr>
      <w:tr w:rsidR="007307D6" w14:paraId="66DF2A50" w14:textId="77777777" w:rsidTr="00340B41">
        <w:trPr>
          <w:trHeight w:val="681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C11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通讯地址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9ED" w14:textId="77777777" w:rsidR="007307D6" w:rsidRDefault="007307D6" w:rsidP="00340B41">
            <w:pPr>
              <w:pStyle w:val="21"/>
              <w:widowControl/>
              <w:jc w:val="left"/>
              <w:rPr>
                <w:rFonts w:eastAsia="微软雅黑"/>
                <w:sz w:val="21"/>
                <w:szCs w:val="21"/>
              </w:rPr>
            </w:pPr>
          </w:p>
        </w:tc>
      </w:tr>
      <w:tr w:rsidR="007307D6" w14:paraId="0025D98E" w14:textId="77777777" w:rsidTr="00340B41">
        <w:trPr>
          <w:trHeight w:val="697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2A83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注册缴费方式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934" w14:textId="77777777" w:rsidR="007307D6" w:rsidRDefault="007307D6" w:rsidP="00340B41">
            <w:pPr>
              <w:pStyle w:val="21"/>
              <w:widowControl/>
              <w:jc w:val="left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对公账户转账</w:t>
            </w:r>
            <w:r>
              <w:rPr>
                <w:rFonts w:eastAsia="微软雅黑"/>
                <w:sz w:val="21"/>
                <w:szCs w:val="21"/>
              </w:rPr>
              <w:t xml:space="preserve">   </w:t>
            </w:r>
            <w:r>
              <w:rPr>
                <w:rFonts w:eastAsia="微软雅黑" w:hint="eastAsia"/>
                <w:sz w:val="21"/>
                <w:szCs w:val="21"/>
              </w:rPr>
              <w:t xml:space="preserve">     </w:t>
            </w:r>
            <w:r>
              <w:rPr>
                <w:rFonts w:eastAsia="微软雅黑"/>
                <w:sz w:val="21"/>
                <w:szCs w:val="21"/>
              </w:rPr>
              <w:t xml:space="preserve">   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proofErr w:type="gramStart"/>
            <w:r>
              <w:rPr>
                <w:rFonts w:eastAsia="微软雅黑" w:cs="宋体" w:hint="eastAsia"/>
                <w:sz w:val="21"/>
                <w:szCs w:val="21"/>
              </w:rPr>
              <w:t>扫码支付</w:t>
            </w:r>
            <w:proofErr w:type="gramEnd"/>
            <w:r>
              <w:rPr>
                <w:rFonts w:eastAsia="微软雅黑"/>
                <w:sz w:val="21"/>
                <w:szCs w:val="21"/>
              </w:rPr>
              <w:t xml:space="preserve">       </w:t>
            </w:r>
          </w:p>
        </w:tc>
      </w:tr>
      <w:tr w:rsidR="007307D6" w14:paraId="126B538D" w14:textId="77777777" w:rsidTr="00340B41">
        <w:trPr>
          <w:trHeight w:val="66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CFC4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发票信息（电子）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5EFF" w14:textId="77777777" w:rsidR="007307D6" w:rsidRDefault="007307D6" w:rsidP="00340B41">
            <w:pPr>
              <w:pStyle w:val="21"/>
              <w:widowControl/>
              <w:jc w:val="left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发票抬头</w:t>
            </w:r>
            <w:r>
              <w:rPr>
                <w:rFonts w:eastAsia="微软雅黑" w:hint="eastAsia"/>
                <w:sz w:val="21"/>
                <w:szCs w:val="21"/>
              </w:rPr>
              <w:t>：</w:t>
            </w:r>
            <w:r>
              <w:rPr>
                <w:rFonts w:eastAsia="微软雅黑"/>
                <w:sz w:val="21"/>
                <w:szCs w:val="21"/>
              </w:rPr>
              <w:t xml:space="preserve">     </w:t>
            </w:r>
            <w:r>
              <w:rPr>
                <w:rFonts w:eastAsia="微软雅黑" w:hint="eastAsia"/>
                <w:sz w:val="21"/>
                <w:szCs w:val="21"/>
              </w:rPr>
              <w:t xml:space="preserve">         </w:t>
            </w:r>
            <w:r>
              <w:rPr>
                <w:rFonts w:eastAsia="微软雅黑" w:cs="宋体" w:hint="eastAsia"/>
                <w:sz w:val="21"/>
                <w:szCs w:val="21"/>
              </w:rPr>
              <w:t>统一社会信用代码（税号）：</w:t>
            </w:r>
          </w:p>
        </w:tc>
      </w:tr>
      <w:tr w:rsidR="007307D6" w14:paraId="7A19EDF1" w14:textId="77777777" w:rsidTr="00340B41">
        <w:trPr>
          <w:trHeight w:val="1237"/>
          <w:jc w:val="center"/>
        </w:trPr>
        <w:tc>
          <w:tcPr>
            <w:tcW w:w="33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05E4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是否需统一安排住宿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C21D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是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</w:p>
          <w:p w14:paraId="0152948D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Wingdings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否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9AC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住宿日期</w:t>
            </w:r>
          </w:p>
        </w:tc>
        <w:tc>
          <w:tcPr>
            <w:tcW w:w="4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3B04" w14:textId="77777777" w:rsidR="007307D6" w:rsidRDefault="007307D6" w:rsidP="00340B41">
            <w:pPr>
              <w:pStyle w:val="21"/>
              <w:widowControl/>
              <w:rPr>
                <w:rFonts w:eastAsia="微软雅黑" w:cs="Wingdings"/>
                <w:sz w:val="21"/>
                <w:szCs w:val="21"/>
              </w:rPr>
            </w:pPr>
            <w:r>
              <w:rPr>
                <w:rFonts w:eastAsia="微软雅黑" w:cs="Wingdings" w:hint="eastAsia"/>
                <w:sz w:val="21"/>
                <w:szCs w:val="21"/>
              </w:rPr>
              <w:t>入住时间：</w:t>
            </w:r>
            <w:r>
              <w:rPr>
                <w:rFonts w:eastAsia="微软雅黑" w:cs="宋体" w:hint="eastAsia"/>
                <w:sz w:val="21"/>
                <w:szCs w:val="21"/>
              </w:rPr>
              <w:t>2025</w:t>
            </w:r>
            <w:r>
              <w:rPr>
                <w:rFonts w:eastAsia="微软雅黑" w:cs="宋体" w:hint="eastAsia"/>
                <w:sz w:val="21"/>
                <w:szCs w:val="21"/>
              </w:rPr>
              <w:t>年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eastAsia="微软雅黑" w:cs="宋体" w:hint="eastAsia"/>
                <w:sz w:val="21"/>
                <w:szCs w:val="21"/>
              </w:rPr>
              <w:t>月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eastAsia="微软雅黑" w:cs="宋体" w:hint="eastAsia"/>
                <w:sz w:val="21"/>
                <w:szCs w:val="21"/>
              </w:rPr>
              <w:t>日</w:t>
            </w:r>
          </w:p>
          <w:p w14:paraId="6DCA0475" w14:textId="77777777" w:rsidR="007307D6" w:rsidRDefault="007307D6" w:rsidP="00340B41">
            <w:pPr>
              <w:pStyle w:val="21"/>
              <w:widowControl/>
              <w:rPr>
                <w:rFonts w:eastAsia="微软雅黑" w:cs="Wingdings"/>
                <w:sz w:val="21"/>
                <w:szCs w:val="21"/>
              </w:rPr>
            </w:pPr>
            <w:proofErr w:type="gramStart"/>
            <w:r>
              <w:rPr>
                <w:rFonts w:eastAsia="微软雅黑" w:cs="Wingdings" w:hint="eastAsia"/>
                <w:sz w:val="21"/>
                <w:szCs w:val="21"/>
              </w:rPr>
              <w:t>退宿时间</w:t>
            </w:r>
            <w:proofErr w:type="gramEnd"/>
            <w:r>
              <w:rPr>
                <w:rFonts w:eastAsia="微软雅黑" w:cs="Wingdings" w:hint="eastAsia"/>
                <w:sz w:val="21"/>
                <w:szCs w:val="21"/>
              </w:rPr>
              <w:t>：</w:t>
            </w:r>
            <w:r>
              <w:rPr>
                <w:rFonts w:eastAsia="微软雅黑" w:cs="宋体" w:hint="eastAsia"/>
                <w:sz w:val="21"/>
                <w:szCs w:val="21"/>
              </w:rPr>
              <w:t>2025</w:t>
            </w:r>
            <w:r>
              <w:rPr>
                <w:rFonts w:eastAsia="微软雅黑" w:cs="宋体" w:hint="eastAsia"/>
                <w:sz w:val="21"/>
                <w:szCs w:val="21"/>
              </w:rPr>
              <w:t>年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eastAsia="微软雅黑" w:cs="宋体" w:hint="eastAsia"/>
                <w:sz w:val="21"/>
                <w:szCs w:val="21"/>
              </w:rPr>
              <w:t>月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eastAsia="微软雅黑" w:cs="宋体" w:hint="eastAsia"/>
                <w:sz w:val="21"/>
                <w:szCs w:val="21"/>
              </w:rPr>
              <w:t>日</w:t>
            </w:r>
          </w:p>
        </w:tc>
      </w:tr>
      <w:tr w:rsidR="007307D6" w14:paraId="1C2E44AD" w14:textId="77777777" w:rsidTr="00340B41">
        <w:trPr>
          <w:trHeight w:val="874"/>
          <w:jc w:val="center"/>
        </w:trPr>
        <w:tc>
          <w:tcPr>
            <w:tcW w:w="3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370D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DB58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Wingdings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8ED8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住宿要求</w:t>
            </w:r>
          </w:p>
        </w:tc>
        <w:tc>
          <w:tcPr>
            <w:tcW w:w="4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C013" w14:textId="77777777" w:rsidR="007307D6" w:rsidRDefault="007307D6" w:rsidP="00340B41">
            <w:pPr>
              <w:pStyle w:val="21"/>
              <w:widowControl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单间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    </w:t>
            </w:r>
          </w:p>
          <w:p w14:paraId="0EE256F2" w14:textId="77777777" w:rsidR="007307D6" w:rsidRDefault="007307D6" w:rsidP="00340B41">
            <w:pPr>
              <w:pStyle w:val="21"/>
              <w:widowControl/>
              <w:rPr>
                <w:rFonts w:eastAsia="微软雅黑" w:cs="宋体"/>
                <w:sz w:val="21"/>
                <w:szCs w:val="21"/>
              </w:rPr>
            </w:pP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标间（是否合住：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是</w:t>
            </w:r>
            <w:r>
              <w:rPr>
                <w:rFonts w:eastAsia="微软雅黑" w:cs="宋体" w:hint="eastAsia"/>
                <w:sz w:val="21"/>
                <w:szCs w:val="21"/>
              </w:rPr>
              <w:t xml:space="preserve">  </w:t>
            </w:r>
            <w:r>
              <w:rPr>
                <w:rFonts w:eastAsia="微软雅黑" w:cs="Wingdings"/>
                <w:sz w:val="21"/>
                <w:szCs w:val="21"/>
              </w:rPr>
              <w:t></w:t>
            </w:r>
            <w:r>
              <w:rPr>
                <w:rFonts w:eastAsia="微软雅黑" w:cs="宋体" w:hint="eastAsia"/>
                <w:sz w:val="21"/>
                <w:szCs w:val="21"/>
              </w:rPr>
              <w:t>否）</w:t>
            </w:r>
          </w:p>
        </w:tc>
      </w:tr>
      <w:tr w:rsidR="007307D6" w14:paraId="79349E84" w14:textId="77777777" w:rsidTr="00340B41">
        <w:trPr>
          <w:trHeight w:val="1997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749E" w14:textId="77777777" w:rsidR="007307D6" w:rsidRDefault="007307D6" w:rsidP="00340B41">
            <w:pPr>
              <w:pStyle w:val="21"/>
              <w:widowControl/>
              <w:jc w:val="center"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 w:cs="宋体" w:hint="eastAsia"/>
                <w:sz w:val="21"/>
                <w:szCs w:val="21"/>
              </w:rPr>
              <w:t>备注（选填）</w:t>
            </w: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AE16" w14:textId="77777777" w:rsidR="007307D6" w:rsidRDefault="007307D6" w:rsidP="00340B41">
            <w:pPr>
              <w:pStyle w:val="21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地址</w:t>
            </w:r>
            <w:r>
              <w:rPr>
                <w:rFonts w:eastAsia="微软雅黑"/>
                <w:sz w:val="21"/>
                <w:szCs w:val="21"/>
              </w:rPr>
              <w:t>:</w:t>
            </w:r>
            <w:r>
              <w:rPr>
                <w:rFonts w:eastAsia="微软雅黑" w:hint="eastAsia"/>
                <w:sz w:val="21"/>
                <w:szCs w:val="21"/>
              </w:rPr>
              <w:t xml:space="preserve"> </w:t>
            </w:r>
            <w:r>
              <w:rPr>
                <w:rFonts w:eastAsia="微软雅黑"/>
                <w:sz w:val="21"/>
                <w:szCs w:val="21"/>
              </w:rPr>
              <w:tab/>
            </w:r>
          </w:p>
          <w:p w14:paraId="4F064FEB" w14:textId="77777777" w:rsidR="007307D6" w:rsidRDefault="007307D6" w:rsidP="00340B41">
            <w:pPr>
              <w:pStyle w:val="21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银行账号</w:t>
            </w:r>
            <w:r>
              <w:rPr>
                <w:rFonts w:eastAsia="微软雅黑"/>
                <w:sz w:val="21"/>
                <w:szCs w:val="21"/>
              </w:rPr>
              <w:t>:</w:t>
            </w:r>
            <w:r>
              <w:rPr>
                <w:rFonts w:eastAsia="微软雅黑" w:hint="eastAsia"/>
                <w:sz w:val="21"/>
                <w:szCs w:val="21"/>
              </w:rPr>
              <w:t xml:space="preserve"> </w:t>
            </w:r>
          </w:p>
          <w:p w14:paraId="4034C09D" w14:textId="77777777" w:rsidR="007307D6" w:rsidRDefault="007307D6" w:rsidP="00340B41">
            <w:pPr>
              <w:pStyle w:val="21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开户银行</w:t>
            </w:r>
            <w:r>
              <w:rPr>
                <w:rFonts w:eastAsia="微软雅黑"/>
                <w:sz w:val="21"/>
                <w:szCs w:val="21"/>
              </w:rPr>
              <w:t>:</w:t>
            </w:r>
          </w:p>
          <w:p w14:paraId="42CE237F" w14:textId="77777777" w:rsidR="007307D6" w:rsidRDefault="007307D6" w:rsidP="00340B41">
            <w:pPr>
              <w:pStyle w:val="21"/>
              <w:widowControl/>
              <w:rPr>
                <w:rFonts w:eastAsia="微软雅黑"/>
                <w:sz w:val="21"/>
                <w:szCs w:val="21"/>
              </w:rPr>
            </w:pPr>
            <w:r>
              <w:rPr>
                <w:rFonts w:eastAsia="微软雅黑"/>
                <w:sz w:val="21"/>
                <w:szCs w:val="21"/>
              </w:rPr>
              <w:t>银行联行号</w:t>
            </w:r>
            <w:r>
              <w:rPr>
                <w:rFonts w:eastAsia="微软雅黑"/>
                <w:sz w:val="21"/>
                <w:szCs w:val="21"/>
              </w:rPr>
              <w:t>:</w:t>
            </w:r>
          </w:p>
        </w:tc>
      </w:tr>
    </w:tbl>
    <w:p w14:paraId="72B236EB" w14:textId="77777777" w:rsidR="007307D6" w:rsidRDefault="007307D6" w:rsidP="007307D6">
      <w:pPr>
        <w:pStyle w:val="af"/>
        <w:adjustRightInd w:val="0"/>
        <w:snapToGrid w:val="0"/>
        <w:spacing w:beforeLines="50" w:before="156" w:line="240" w:lineRule="auto"/>
        <w:ind w:firstLineChars="0" w:firstLine="0"/>
        <w:jc w:val="both"/>
        <w:rPr>
          <w:rFonts w:eastAsia="微软雅黑"/>
        </w:rPr>
      </w:pPr>
      <w:r>
        <w:rPr>
          <w:rFonts w:eastAsia="微软雅黑" w:cs="宋体" w:hint="eastAsia"/>
        </w:rPr>
        <w:t>填写注意事项：</w:t>
      </w:r>
    </w:p>
    <w:p w14:paraId="39F1D713" w14:textId="77777777" w:rsidR="007307D6" w:rsidRDefault="007307D6" w:rsidP="007307D6">
      <w:pPr>
        <w:pStyle w:val="af"/>
        <w:adjustRightInd w:val="0"/>
        <w:snapToGrid w:val="0"/>
        <w:spacing w:line="240" w:lineRule="auto"/>
        <w:ind w:firstLine="460"/>
        <w:jc w:val="both"/>
        <w:rPr>
          <w:rFonts w:eastAsia="微软雅黑"/>
          <w:color w:val="000000"/>
        </w:rPr>
      </w:pPr>
      <w:r>
        <w:rPr>
          <w:rFonts w:eastAsia="微软雅黑"/>
          <w:color w:val="000000"/>
        </w:rPr>
        <w:t xml:space="preserve">1. </w:t>
      </w:r>
      <w:r>
        <w:rPr>
          <w:rFonts w:eastAsia="微软雅黑" w:cs="宋体" w:hint="eastAsia"/>
          <w:color w:val="000000"/>
        </w:rPr>
        <w:t>请于</w:t>
      </w:r>
      <w:r>
        <w:rPr>
          <w:rFonts w:eastAsia="微软雅黑"/>
          <w:color w:val="000000"/>
        </w:rPr>
        <w:t>202</w:t>
      </w:r>
      <w:r>
        <w:rPr>
          <w:rFonts w:eastAsia="微软雅黑" w:hint="eastAsia"/>
          <w:color w:val="000000"/>
        </w:rPr>
        <w:t>5</w:t>
      </w:r>
      <w:r>
        <w:rPr>
          <w:rFonts w:eastAsia="微软雅黑" w:cs="宋体" w:hint="eastAsia"/>
          <w:color w:val="000000"/>
        </w:rPr>
        <w:t>年</w:t>
      </w:r>
      <w:r>
        <w:rPr>
          <w:rFonts w:eastAsia="微软雅黑" w:hint="eastAsia"/>
          <w:color w:val="000000"/>
        </w:rPr>
        <w:t>5</w:t>
      </w:r>
      <w:r>
        <w:rPr>
          <w:rFonts w:eastAsia="微软雅黑" w:cs="宋体" w:hint="eastAsia"/>
          <w:color w:val="000000"/>
        </w:rPr>
        <w:t>月</w:t>
      </w:r>
      <w:r>
        <w:rPr>
          <w:rFonts w:eastAsia="微软雅黑" w:hint="eastAsia"/>
          <w:color w:val="000000"/>
        </w:rPr>
        <w:t>8</w:t>
      </w:r>
      <w:r>
        <w:rPr>
          <w:rFonts w:eastAsia="微软雅黑" w:cs="宋体" w:hint="eastAsia"/>
          <w:color w:val="000000"/>
        </w:rPr>
        <w:t>日前将参会回执（附件</w:t>
      </w:r>
      <w:r>
        <w:rPr>
          <w:rFonts w:eastAsia="微软雅黑"/>
          <w:color w:val="000000"/>
        </w:rPr>
        <w:t>1</w:t>
      </w:r>
      <w:r>
        <w:rPr>
          <w:rFonts w:eastAsia="微软雅黑" w:cs="宋体" w:hint="eastAsia"/>
          <w:color w:val="000000"/>
        </w:rPr>
        <w:t>）以“</w:t>
      </w:r>
      <w:r>
        <w:rPr>
          <w:rFonts w:eastAsia="微软雅黑"/>
          <w:color w:val="000000"/>
        </w:rPr>
        <w:t>单位</w:t>
      </w:r>
      <w:r>
        <w:rPr>
          <w:rFonts w:eastAsia="微软雅黑"/>
          <w:color w:val="000000"/>
        </w:rPr>
        <w:t>+XX</w:t>
      </w:r>
      <w:r>
        <w:rPr>
          <w:rFonts w:eastAsia="微软雅黑"/>
          <w:color w:val="000000"/>
        </w:rPr>
        <w:t>老师团队</w:t>
      </w:r>
      <w:r>
        <w:rPr>
          <w:rFonts w:eastAsia="微软雅黑"/>
          <w:color w:val="000000"/>
        </w:rPr>
        <w:t>+</w:t>
      </w:r>
      <w:r>
        <w:rPr>
          <w:rFonts w:eastAsia="微软雅黑"/>
          <w:color w:val="000000"/>
        </w:rPr>
        <w:t>第六届智能决策与博弈年会参会回执</w:t>
      </w:r>
      <w:r>
        <w:rPr>
          <w:rFonts w:eastAsia="微软雅黑" w:cs="宋体" w:hint="eastAsia"/>
          <w:color w:val="000000"/>
        </w:rPr>
        <w:t>”为主题发至会务组邮箱</w:t>
      </w:r>
      <w:r>
        <w:rPr>
          <w:rFonts w:eastAsia="微软雅黑"/>
          <w:color w:val="000000"/>
        </w:rPr>
        <w:t>ajdszby2025@126.com</w:t>
      </w:r>
      <w:r>
        <w:rPr>
          <w:rFonts w:eastAsia="微软雅黑" w:hint="eastAsia"/>
          <w:color w:val="000000"/>
        </w:rPr>
        <w:t>，如已缴费，请上传转账信息截图作为附件，如为学生，也请</w:t>
      </w:r>
      <w:proofErr w:type="gramStart"/>
      <w:r>
        <w:rPr>
          <w:rFonts w:eastAsia="微软雅黑" w:hint="eastAsia"/>
          <w:color w:val="000000"/>
        </w:rPr>
        <w:t>一并上</w:t>
      </w:r>
      <w:proofErr w:type="gramEnd"/>
      <w:r>
        <w:rPr>
          <w:rFonts w:eastAsia="微软雅黑" w:hint="eastAsia"/>
          <w:color w:val="000000"/>
        </w:rPr>
        <w:t>传在读学生证截图</w:t>
      </w:r>
      <w:r>
        <w:rPr>
          <w:rFonts w:eastAsia="微软雅黑" w:cs="宋体" w:hint="eastAsia"/>
          <w:color w:val="000000"/>
        </w:rPr>
        <w:t>。</w:t>
      </w:r>
    </w:p>
    <w:p w14:paraId="0DD4B791" w14:textId="77777777" w:rsidR="007307D6" w:rsidRDefault="007307D6" w:rsidP="007307D6">
      <w:pPr>
        <w:pStyle w:val="af"/>
        <w:adjustRightInd w:val="0"/>
        <w:snapToGrid w:val="0"/>
        <w:spacing w:line="240" w:lineRule="auto"/>
        <w:ind w:firstLine="460"/>
        <w:jc w:val="both"/>
        <w:rPr>
          <w:rFonts w:eastAsia="微软雅黑"/>
        </w:rPr>
      </w:pPr>
      <w:r>
        <w:rPr>
          <w:rFonts w:eastAsia="微软雅黑"/>
        </w:rPr>
        <w:t xml:space="preserve">2. </w:t>
      </w:r>
      <w:r>
        <w:rPr>
          <w:rFonts w:eastAsia="微软雅黑" w:cs="宋体" w:hint="eastAsia"/>
        </w:rPr>
        <w:t>参会代表如有其他建议或要求，请在备注栏中注明，以便安排。</w:t>
      </w:r>
    </w:p>
    <w:p w14:paraId="3492E9FA" w14:textId="77777777" w:rsidR="007307D6" w:rsidRDefault="007307D6" w:rsidP="007307D6">
      <w:pPr>
        <w:pStyle w:val="af"/>
        <w:adjustRightInd w:val="0"/>
        <w:snapToGrid w:val="0"/>
        <w:spacing w:line="240" w:lineRule="auto"/>
        <w:ind w:firstLine="460"/>
        <w:jc w:val="both"/>
        <w:rPr>
          <w:rFonts w:eastAsia="微软雅黑"/>
        </w:rPr>
      </w:pPr>
      <w:r>
        <w:rPr>
          <w:rFonts w:eastAsia="微软雅黑"/>
        </w:rPr>
        <w:t xml:space="preserve">3. </w:t>
      </w:r>
      <w:r>
        <w:rPr>
          <w:rFonts w:eastAsia="微软雅黑" w:cs="宋体" w:hint="eastAsia"/>
        </w:rPr>
        <w:t>安徽世纪金源大饭店单日协议房价为</w:t>
      </w:r>
      <w:r>
        <w:rPr>
          <w:rFonts w:eastAsia="微软雅黑"/>
        </w:rPr>
        <w:t>3</w:t>
      </w:r>
      <w:r>
        <w:rPr>
          <w:rFonts w:eastAsia="微软雅黑" w:hint="eastAsia"/>
        </w:rPr>
        <w:t>5</w:t>
      </w:r>
      <w:r>
        <w:rPr>
          <w:rFonts w:eastAsia="微软雅黑"/>
        </w:rPr>
        <w:t>0</w:t>
      </w:r>
      <w:r>
        <w:rPr>
          <w:rFonts w:eastAsia="微软雅黑" w:cs="宋体" w:hint="eastAsia"/>
        </w:rPr>
        <w:t>元</w:t>
      </w:r>
      <w:r>
        <w:rPr>
          <w:rFonts w:eastAsia="微软雅黑"/>
        </w:rPr>
        <w:t>/</w:t>
      </w:r>
      <w:r>
        <w:rPr>
          <w:rFonts w:eastAsia="微软雅黑" w:cs="宋体" w:hint="eastAsia"/>
        </w:rPr>
        <w:t>间，合肥滨湖方莱国际大酒店单日协议房价为</w:t>
      </w:r>
      <w:r>
        <w:rPr>
          <w:rFonts w:eastAsia="微软雅黑"/>
        </w:rPr>
        <w:t>3</w:t>
      </w:r>
      <w:r>
        <w:rPr>
          <w:rFonts w:eastAsia="微软雅黑" w:hint="eastAsia"/>
        </w:rPr>
        <w:t>5</w:t>
      </w:r>
      <w:r>
        <w:rPr>
          <w:rFonts w:eastAsia="微软雅黑"/>
        </w:rPr>
        <w:t>0</w:t>
      </w:r>
      <w:r>
        <w:rPr>
          <w:rFonts w:eastAsia="微软雅黑" w:cs="宋体" w:hint="eastAsia"/>
        </w:rPr>
        <w:t>元</w:t>
      </w:r>
      <w:r>
        <w:rPr>
          <w:rFonts w:eastAsia="微软雅黑"/>
        </w:rPr>
        <w:t>/</w:t>
      </w:r>
      <w:r>
        <w:rPr>
          <w:rFonts w:eastAsia="微软雅黑" w:cs="宋体" w:hint="eastAsia"/>
        </w:rPr>
        <w:t>间，会务组将根据参会代表报名时间、房</w:t>
      </w:r>
      <w:proofErr w:type="gramStart"/>
      <w:r>
        <w:rPr>
          <w:rFonts w:eastAsia="微软雅黑" w:cs="宋体" w:hint="eastAsia"/>
        </w:rPr>
        <w:t>型要求</w:t>
      </w:r>
      <w:proofErr w:type="gramEnd"/>
      <w:r>
        <w:rPr>
          <w:rFonts w:eastAsia="微软雅黑" w:cs="宋体" w:hint="eastAsia"/>
        </w:rPr>
        <w:t>等合理安排住宿。</w:t>
      </w:r>
    </w:p>
    <w:p w14:paraId="0326ED6C" w14:textId="77777777" w:rsidR="007307D6" w:rsidRDefault="007307D6" w:rsidP="007307D6">
      <w:pPr>
        <w:pStyle w:val="af"/>
        <w:adjustRightInd w:val="0"/>
        <w:snapToGrid w:val="0"/>
        <w:spacing w:line="240" w:lineRule="auto"/>
        <w:ind w:firstLine="460"/>
        <w:jc w:val="both"/>
        <w:rPr>
          <w:rFonts w:eastAsia="微软雅黑"/>
          <w:i/>
          <w:iCs/>
        </w:rPr>
      </w:pPr>
      <w:r>
        <w:rPr>
          <w:rFonts w:eastAsia="微软雅黑"/>
        </w:rPr>
        <w:lastRenderedPageBreak/>
        <w:t xml:space="preserve">4. </w:t>
      </w:r>
      <w:r>
        <w:rPr>
          <w:rFonts w:eastAsia="微软雅黑" w:cs="宋体" w:hint="eastAsia"/>
        </w:rPr>
        <w:t>为保证准确开具会议费发票信息，请务必按照各单位报销要求填写好发票信息和收取发票邮箱。发票为增值税普通发票（电子发票），在会议结束后由会议举办方及时发送至邮箱。</w:t>
      </w:r>
      <w:r>
        <w:rPr>
          <w:rFonts w:eastAsia="微软雅黑"/>
          <w:iCs/>
          <w:lang w:bidi="ar"/>
        </w:rPr>
        <w:t xml:space="preserve"> </w:t>
      </w:r>
    </w:p>
    <w:p w14:paraId="076EF44C" w14:textId="77777777" w:rsidR="007307D6" w:rsidRDefault="007307D6" w:rsidP="007307D6">
      <w:pPr>
        <w:adjustRightInd w:val="0"/>
        <w:snapToGrid w:val="0"/>
        <w:jc w:val="left"/>
        <w:rPr>
          <w:rFonts w:ascii="Times New Roman" w:eastAsia="微软雅黑" w:hAnsi="Times New Roman" w:cs="黑体"/>
          <w:sz w:val="20"/>
          <w:szCs w:val="22"/>
        </w:rPr>
      </w:pPr>
      <w:r>
        <w:rPr>
          <w:rFonts w:ascii="Times New Roman" w:eastAsia="微软雅黑" w:hAnsi="Times New Roman" w:cs="黑体"/>
          <w:sz w:val="20"/>
          <w:szCs w:val="22"/>
        </w:rPr>
        <w:t xml:space="preserve"> </w:t>
      </w:r>
    </w:p>
    <w:p w14:paraId="469EB398" w14:textId="77777777" w:rsidR="007307D6" w:rsidRDefault="007307D6" w:rsidP="007307D6">
      <w:pPr>
        <w:adjustRightInd w:val="0"/>
        <w:snapToGrid w:val="0"/>
        <w:ind w:firstLineChars="200" w:firstLine="400"/>
        <w:rPr>
          <w:rFonts w:ascii="Times New Roman" w:eastAsia="微软雅黑" w:hAnsi="Times New Roman" w:cs="黑体"/>
          <w:color w:val="000000" w:themeColor="text1"/>
          <w:sz w:val="20"/>
          <w:szCs w:val="22"/>
        </w:rPr>
      </w:pPr>
    </w:p>
    <w:p w14:paraId="515CB097" w14:textId="77777777" w:rsidR="007307D6" w:rsidRDefault="007307D6" w:rsidP="007307D6">
      <w:pPr>
        <w:adjustRightInd w:val="0"/>
        <w:snapToGrid w:val="0"/>
        <w:rPr>
          <w:rFonts w:ascii="Times New Roman" w:eastAsia="微软雅黑" w:hAnsi="Times New Roman" w:cs="黑体"/>
          <w:sz w:val="20"/>
          <w:szCs w:val="22"/>
        </w:rPr>
      </w:pPr>
    </w:p>
    <w:p w14:paraId="6BEF6E5D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5B69D9FF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06DD015A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67899AE1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2507AAFE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3237926A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18F8B292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17E73826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1C61CA9F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6EA6EDCE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14FDF2F2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6D5DF22C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48206E08" w14:textId="77777777" w:rsidR="007307D6" w:rsidRDefault="007307D6" w:rsidP="007307D6">
      <w:pPr>
        <w:ind w:firstLineChars="3100" w:firstLine="6200"/>
        <w:rPr>
          <w:rFonts w:ascii="Times New Roman" w:eastAsia="微软雅黑" w:hAnsi="Times New Roman" w:cs="黑体"/>
          <w:sz w:val="20"/>
          <w:szCs w:val="22"/>
        </w:rPr>
      </w:pPr>
    </w:p>
    <w:p w14:paraId="78702DD9" w14:textId="77777777" w:rsidR="00D66D8F" w:rsidRPr="007307D6" w:rsidRDefault="00D66D8F">
      <w:pPr>
        <w:rPr>
          <w:rFonts w:hint="eastAsia"/>
        </w:rPr>
      </w:pPr>
    </w:p>
    <w:sectPr w:rsidR="00D66D8F" w:rsidRPr="0073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D6"/>
    <w:rsid w:val="001A295F"/>
    <w:rsid w:val="007307D6"/>
    <w:rsid w:val="00D01823"/>
    <w:rsid w:val="00D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2633"/>
  <w15:chartTrackingRefBased/>
  <w15:docId w15:val="{8F9C01C9-E12C-4A10-A662-CE3487A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D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07D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D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D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D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D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D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D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D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D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D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D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D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3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D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3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D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3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D6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307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307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07D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7307D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内容"/>
    <w:basedOn w:val="a"/>
    <w:qFormat/>
    <w:rsid w:val="007307D6"/>
    <w:pPr>
      <w:widowControl/>
      <w:spacing w:line="480" w:lineRule="auto"/>
      <w:ind w:firstLineChars="200" w:firstLine="200"/>
      <w:jc w:val="left"/>
    </w:pPr>
    <w:rPr>
      <w:rFonts w:ascii="Times New Roman" w:eastAsia="宋体" w:hAnsi="Times New Roman" w:cs="Times New Roman"/>
      <w:bCs/>
      <w:spacing w:val="10"/>
      <w:kern w:val="32"/>
      <w:szCs w:val="21"/>
    </w:rPr>
  </w:style>
  <w:style w:type="paragraph" w:customStyle="1" w:styleId="21">
    <w:name w:val="表格2"/>
    <w:basedOn w:val="a"/>
    <w:qFormat/>
    <w:rsid w:val="007307D6"/>
    <w:pPr>
      <w:spacing w:line="360" w:lineRule="auto"/>
    </w:pPr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孙</dc:creator>
  <cp:keywords/>
  <dc:description/>
  <cp:lastModifiedBy>文 孙</cp:lastModifiedBy>
  <cp:revision>1</cp:revision>
  <dcterms:created xsi:type="dcterms:W3CDTF">2025-03-22T01:38:00Z</dcterms:created>
  <dcterms:modified xsi:type="dcterms:W3CDTF">2025-03-22T01:39:00Z</dcterms:modified>
</cp:coreProperties>
</file>