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9AB4" w14:textId="77777777" w:rsidR="00517EB1" w:rsidRDefault="00000000">
      <w:pPr>
        <w:pStyle w:val="a8"/>
        <w:widowControl/>
        <w:shd w:val="clear" w:color="auto" w:fill="FFFFFF"/>
        <w:autoSpaceDE w:val="0"/>
        <w:spacing w:beforeAutospacing="0" w:afterAutospacing="0" w:line="360" w:lineRule="exact"/>
        <w:jc w:val="both"/>
        <w:rPr>
          <w:rFonts w:ascii="微软雅黑" w:eastAsia="微软雅黑" w:hAnsi="微软雅黑" w:cs="微软雅黑" w:hint="eastAsia"/>
          <w:spacing w:val="8"/>
          <w:sz w:val="32"/>
          <w:szCs w:val="32"/>
          <w:shd w:val="clear" w:color="auto" w:fill="FFFFFF"/>
        </w:rPr>
      </w:pPr>
      <w:r>
        <w:rPr>
          <w:rFonts w:ascii="黑体" w:eastAsia="黑体" w:hAnsi="宋体" w:cs="黑体" w:hint="eastAsia"/>
          <w:spacing w:val="8"/>
          <w:sz w:val="32"/>
          <w:szCs w:val="32"/>
          <w:shd w:val="clear" w:color="auto" w:fill="FFFFFF"/>
          <w:lang w:bidi="ar"/>
        </w:rPr>
        <w:t>附件</w:t>
      </w:r>
    </w:p>
    <w:p w14:paraId="314E9547" w14:textId="77777777" w:rsidR="00517EB1" w:rsidRDefault="00000000">
      <w:pPr>
        <w:pStyle w:val="a8"/>
        <w:widowControl/>
        <w:shd w:val="clear" w:color="auto" w:fill="FFFFFF"/>
        <w:autoSpaceDE w:val="0"/>
        <w:spacing w:beforeAutospacing="0" w:afterAutospacing="0" w:line="400" w:lineRule="exact"/>
        <w:jc w:val="center"/>
        <w:rPr>
          <w:rFonts w:ascii="微软雅黑" w:hAnsi="微软雅黑" w:cs="微软雅黑" w:hint="eastAsia"/>
          <w:spacing w:val="8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spacing w:val="8"/>
          <w:sz w:val="32"/>
          <w:szCs w:val="32"/>
          <w:shd w:val="clear" w:color="auto" w:fill="FFFFFF"/>
          <w:lang w:bidi="ar"/>
        </w:rPr>
        <w:t>综合素质考核项目一览表</w:t>
      </w:r>
    </w:p>
    <w:tbl>
      <w:tblPr>
        <w:tblW w:w="10383" w:type="dxa"/>
        <w:tblInd w:w="-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900"/>
        <w:gridCol w:w="4212"/>
        <w:gridCol w:w="1707"/>
        <w:gridCol w:w="2339"/>
      </w:tblGrid>
      <w:tr w:rsidR="00517EB1" w14:paraId="448DB807" w14:textId="77777777" w:rsidTr="005C08F9">
        <w:trPr>
          <w:trHeight w:val="68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C18CE0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 w:rsidRPr="005C08F9">
              <w:rPr>
                <w:rFonts w:ascii="Times New Roman" w:eastAsia="仿宋" w:hAnsi="Times New Roman" w:hint="eastAsia"/>
                <w:b/>
                <w:spacing w:val="8"/>
                <w:lang w:bidi="ar"/>
              </w:rPr>
              <w:t>类别（计分上限）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463D2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  <w:b/>
                <w:spacing w:val="8"/>
              </w:rPr>
            </w:pPr>
            <w:r w:rsidRPr="005C08F9">
              <w:rPr>
                <w:rFonts w:ascii="Times New Roman" w:eastAsia="仿宋" w:hAnsi="Times New Roman" w:hint="eastAsia"/>
                <w:b/>
                <w:spacing w:val="8"/>
                <w:lang w:bidi="ar"/>
              </w:rPr>
              <w:t>认定部门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BA5ABFB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 w:rsidRPr="005C08F9">
              <w:rPr>
                <w:rFonts w:ascii="Times New Roman" w:eastAsia="仿宋" w:hAnsi="Times New Roman" w:hint="eastAsia"/>
                <w:b/>
                <w:spacing w:val="8"/>
                <w:lang w:bidi="ar"/>
              </w:rPr>
              <w:t>计分项目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C3A4B5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 w:rsidRPr="005C08F9">
              <w:rPr>
                <w:rFonts w:ascii="Times New Roman" w:eastAsia="仿宋" w:hAnsi="Times New Roman" w:hint="eastAsia"/>
                <w:b/>
                <w:spacing w:val="8"/>
                <w:lang w:bidi="ar"/>
              </w:rPr>
              <w:t>加分要求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929C94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Times New Roman" w:eastAsia="仿宋" w:hAnsi="Times New Roman"/>
              </w:rPr>
            </w:pPr>
            <w:r w:rsidRPr="005C08F9">
              <w:rPr>
                <w:rFonts w:ascii="Times New Roman" w:eastAsia="仿宋" w:hAnsi="Times New Roman" w:hint="eastAsia"/>
                <w:b/>
                <w:spacing w:val="8"/>
                <w:lang w:bidi="ar"/>
              </w:rPr>
              <w:t>分值</w:t>
            </w:r>
          </w:p>
        </w:tc>
      </w:tr>
      <w:tr w:rsidR="00517EB1" w14:paraId="47A0F913" w14:textId="77777777" w:rsidTr="005C08F9">
        <w:trPr>
          <w:trHeight w:val="90"/>
        </w:trPr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D9AB5B" w14:textId="05EF1C8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科研成果（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35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8F681F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科技处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9A5197" w14:textId="6BE0087D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1.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一类论文：发表当年为中国科学院公布的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、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一区（或二区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TOP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）收录期刊，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A&amp;HCI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收录期刊论文，《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Science in China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》《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Chinese Science Bulletin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》论文，《求是》《新华文摘》转载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2500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字以上；</w:t>
            </w:r>
          </w:p>
          <w:p w14:paraId="6B38F002" w14:textId="0CB29754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2.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二类科论文：发表当年为中国科学院公布的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、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二区收录期刊论文，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CSSCI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收录期刊论文，人民日报（理论版）、光明日报（理论版）、经济日报（理论版），《中国社会科学文摘》《高等学校文科学术文摘》转载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2500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字以上，《人大复印资料》全文转载，《中国科学》、《科学通报》；</w:t>
            </w:r>
          </w:p>
          <w:p w14:paraId="025C7B22" w14:textId="77777777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3.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三类论文：发表当年为中国科学院公布的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、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三区、四区收录期刊论文，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EI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收录的期刊论文（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JA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），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CSCD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（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C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）收录论文；</w:t>
            </w:r>
          </w:p>
          <w:p w14:paraId="30EC8B50" w14:textId="77777777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4.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四类论文：安徽日报（理论版）发表论文，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CSCD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、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CSSCI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扩展版收录期刊论文；</w:t>
            </w:r>
          </w:p>
          <w:p w14:paraId="7DA94C3C" w14:textId="77777777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5.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五类论文：其他本科高校学报期刊论文。</w:t>
            </w:r>
          </w:p>
          <w:p w14:paraId="62DE9846" w14:textId="77777777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相关</w:t>
            </w:r>
            <w:proofErr w:type="gramStart"/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说明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:</w:t>
            </w:r>
            <w:proofErr w:type="gramEnd"/>
          </w:p>
          <w:p w14:paraId="1084A6A6" w14:textId="77777777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ind w:firstLineChars="200" w:firstLine="452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SCI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和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EI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收录的科研论文不包含论文预印本（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Preprint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）；处于预警中的期刊论文不计入分数。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F9F363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安徽建筑大学第一完成单位、本人第一作者（或第一通讯作者）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FB08F0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一类论文：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35/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篇；</w:t>
            </w:r>
          </w:p>
          <w:p w14:paraId="0F92AF37" w14:textId="3A6424FE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二类论文：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20/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篇；</w:t>
            </w:r>
          </w:p>
          <w:p w14:paraId="09588429" w14:textId="2EEBF5F2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三类论文：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15/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篇；</w:t>
            </w:r>
          </w:p>
          <w:p w14:paraId="23D2CEB2" w14:textId="2D471E4E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四类论文：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10/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篇；</w:t>
            </w:r>
          </w:p>
          <w:p w14:paraId="6950462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五类论文：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5/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篇。</w:t>
            </w:r>
          </w:p>
        </w:tc>
      </w:tr>
      <w:tr w:rsidR="00517EB1" w14:paraId="635749CC" w14:textId="77777777" w:rsidTr="005C08F9">
        <w:trPr>
          <w:trHeight w:val="467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8027BF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8175B3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科技成果转化处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8D070E" w14:textId="77777777" w:rsidR="00517EB1" w:rsidRPr="005C08F9" w:rsidRDefault="00000000">
            <w:pPr>
              <w:pStyle w:val="a8"/>
              <w:widowControl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发明专利授权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A547250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安徽建筑大学第一完成单位、第一发明人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B232D0" w14:textId="1C626490" w:rsidR="00517EB1" w:rsidRPr="005C08F9" w:rsidRDefault="00000000">
            <w:pPr>
              <w:pStyle w:val="a8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1.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美国、日本、欧洲（德国、法国、英国）等国家发明专利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：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20/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项；</w:t>
            </w:r>
          </w:p>
          <w:p w14:paraId="535447E7" w14:textId="05B8B412" w:rsidR="00517EB1" w:rsidRPr="005C08F9" w:rsidRDefault="00000000">
            <w:pPr>
              <w:pStyle w:val="a8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2.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中国发明专利并转化，单项到账经费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3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万元及以上：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10/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项。</w:t>
            </w:r>
          </w:p>
        </w:tc>
      </w:tr>
      <w:tr w:rsidR="00517EB1" w14:paraId="2DCDD16E" w14:textId="77777777" w:rsidTr="005C08F9">
        <w:trPr>
          <w:trHeight w:val="302"/>
        </w:trPr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B711FE" w14:textId="08FF2611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bookmarkStart w:id="0" w:name="_Hlk206781411"/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双创成果</w:t>
            </w:r>
            <w:bookmarkEnd w:id="0"/>
            <w:proofErr w:type="gramStart"/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(45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分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)</w:t>
            </w:r>
            <w:proofErr w:type="gramEnd"/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3A12EA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教务处（创新创业学院）</w:t>
            </w:r>
          </w:p>
          <w:p w14:paraId="46F48C73" w14:textId="77777777" w:rsidR="00517EB1" w:rsidRPr="005C08F9" w:rsidRDefault="00517EB1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</w:p>
          <w:p w14:paraId="2EBCF1C5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93CBD0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一类学科竞赛最高等级获奖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FEBBB6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740417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45</w:t>
            </w:r>
          </w:p>
        </w:tc>
      </w:tr>
      <w:tr w:rsidR="00517EB1" w14:paraId="6018538F" w14:textId="77777777" w:rsidTr="005C08F9">
        <w:trPr>
          <w:trHeight w:val="389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E8322A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D960DB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65851B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一类学科竞赛第二等级获奖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B02498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4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788F25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30</w:t>
            </w:r>
          </w:p>
        </w:tc>
      </w:tr>
      <w:tr w:rsidR="00517EB1" w14:paraId="493ADD8C" w14:textId="77777777" w:rsidTr="005C08F9">
        <w:trPr>
          <w:trHeight w:val="338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4A7BFA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82F64B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F2F783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一类学科竞赛第三等级获奖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24593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3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80188E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20</w:t>
            </w:r>
          </w:p>
        </w:tc>
      </w:tr>
      <w:tr w:rsidR="00517EB1" w14:paraId="66511C62" w14:textId="77777777" w:rsidTr="005C08F9">
        <w:trPr>
          <w:trHeight w:val="339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521527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027C71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6CDDE2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二类学科竞赛最高等级获奖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88F0F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91AAC4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15</w:t>
            </w:r>
          </w:p>
        </w:tc>
      </w:tr>
      <w:tr w:rsidR="00517EB1" w14:paraId="197D810E" w14:textId="77777777" w:rsidTr="005C08F9">
        <w:trPr>
          <w:trHeight w:val="364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BACD1E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5BD8DB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9B250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二类学科竞赛第二等级获奖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E90EE2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ECBF8E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10</w:t>
            </w:r>
          </w:p>
        </w:tc>
      </w:tr>
      <w:tr w:rsidR="00517EB1" w14:paraId="2AA8BFF1" w14:textId="77777777" w:rsidTr="005C08F9">
        <w:trPr>
          <w:trHeight w:val="326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CCC116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186261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82E09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二类学科竞赛第三等级获奖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1EF6B15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第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EBD721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:rsidR="00517EB1" w14:paraId="66F042C9" w14:textId="77777777" w:rsidTr="005C08F9">
        <w:trPr>
          <w:trHeight w:val="545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D847CF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247A012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0D4C482" w14:textId="77777777" w:rsidR="00517EB1" w:rsidRPr="005C08F9" w:rsidRDefault="00000000" w:rsidP="005C08F9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所在学科专业权威赛事国家级最高等级获奖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D836D45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03B2D4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10</w:t>
            </w:r>
          </w:p>
        </w:tc>
      </w:tr>
      <w:tr w:rsidR="00517EB1" w14:paraId="60B2491F" w14:textId="77777777" w:rsidTr="005C08F9">
        <w:trPr>
          <w:trHeight w:val="366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3EF5B5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64EEAE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255F74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全国大学生创新年会入选项目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CBC19A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CF1054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25</w:t>
            </w:r>
          </w:p>
        </w:tc>
      </w:tr>
      <w:tr w:rsidR="00517EB1" w14:paraId="591591DF" w14:textId="77777777" w:rsidTr="005C08F9">
        <w:trPr>
          <w:trHeight w:val="427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AC059A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5FA889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D13D1A" w14:textId="77777777" w:rsidR="00517EB1" w:rsidRPr="005C08F9" w:rsidRDefault="00000000">
            <w:pPr>
              <w:widowControl/>
              <w:autoSpaceDE w:val="0"/>
              <w:spacing w:line="280" w:lineRule="exact"/>
              <w:rPr>
                <w:rFonts w:eastAsia="仿宋"/>
                <w:spacing w:val="8"/>
                <w:sz w:val="21"/>
                <w:szCs w:val="21"/>
              </w:rPr>
            </w:pPr>
            <w:r w:rsidRPr="005C08F9">
              <w:rPr>
                <w:rFonts w:eastAsia="仿宋" w:hint="eastAsia"/>
                <w:spacing w:val="8"/>
                <w:sz w:val="21"/>
                <w:szCs w:val="21"/>
                <w:lang w:bidi="ar"/>
              </w:rPr>
              <w:t>国家级大学生创新创业训练计划项目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3AF14E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3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481335" w14:textId="7B1F205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0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（优秀结题）</w:t>
            </w:r>
          </w:p>
        </w:tc>
      </w:tr>
      <w:tr w:rsidR="00517EB1" w14:paraId="2A58D372" w14:textId="77777777" w:rsidTr="005C08F9">
        <w:trPr>
          <w:trHeight w:val="355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8A0C01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FB3CBB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55BEE1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C71374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前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完成人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422A2C" w14:textId="53DCA06A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  <w:r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（合格结题）</w:t>
            </w:r>
          </w:p>
        </w:tc>
      </w:tr>
      <w:tr w:rsidR="00517EB1" w14:paraId="24C6C45A" w14:textId="77777777" w:rsidTr="005C08F9">
        <w:trPr>
          <w:trHeight w:val="447"/>
        </w:trPr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B480C0" w14:textId="77777777" w:rsidR="00517EB1" w:rsidRDefault="00000000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国际组织实习</w:t>
            </w:r>
          </w:p>
          <w:p w14:paraId="23BC1267" w14:textId="5202EE2E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（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5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1ACC4B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国际交流合作处</w:t>
            </w:r>
          </w:p>
        </w:tc>
        <w:tc>
          <w:tcPr>
            <w:tcW w:w="42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1C08AC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两个月及以上国际组织实习经历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85ADDD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实地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56BD492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:rsidR="00517EB1" w14:paraId="54BAE7E6" w14:textId="77777777" w:rsidTr="005C08F9">
        <w:trPr>
          <w:trHeight w:val="394"/>
        </w:trPr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6765F7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BFBA8E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649CF3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E5D511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远程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D2BCF42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2</w:t>
            </w:r>
          </w:p>
        </w:tc>
      </w:tr>
      <w:tr w:rsidR="00517EB1" w14:paraId="47AE0A46" w14:textId="77777777" w:rsidTr="005C08F9">
        <w:trPr>
          <w:trHeight w:val="669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5F42FD" w14:textId="55783539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志愿服务（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5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99B4FB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C0EF8D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根据学校第二课堂成绩单志愿服务版块学时换算计分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ab/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B2E36B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30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学时计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分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CB48A1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≤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:rsidR="00517EB1" w14:paraId="0887933D" w14:textId="77777777" w:rsidTr="005C08F9">
        <w:trPr>
          <w:trHeight w:val="983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ACD0BB3" w14:textId="7F9EB5BA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Times New Roman" w:eastAsia="仿宋" w:hAnsi="Times New Roman"/>
                <w:b/>
                <w:bCs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lastRenderedPageBreak/>
              <w:t>个人荣誉（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10</w:t>
            </w:r>
            <w:r w:rsidRPr="005C08F9">
              <w:rPr>
                <w:rFonts w:ascii="Times New Roman" w:eastAsia="仿宋" w:hAnsi="Times New Roman" w:hint="eastAsia"/>
                <w:b/>
                <w:bCs/>
                <w:spacing w:val="8"/>
                <w:sz w:val="21"/>
                <w:szCs w:val="21"/>
                <w:lang w:bidi="ar"/>
              </w:rPr>
              <w:t>分）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FF0F627" w14:textId="106942E0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学生工作部</w:t>
            </w:r>
          </w:p>
          <w:p w14:paraId="3A2013D4" w14:textId="77777777" w:rsidR="00517EB1" w:rsidRPr="005C08F9" w:rsidRDefault="00517EB1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  <w:lang w:bidi="ar"/>
              </w:rPr>
            </w:pPr>
          </w:p>
          <w:p w14:paraId="7BA587CD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857B0DF" w14:textId="382AE340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获评国家部委、省直厅局颁发的省级及</w:t>
            </w:r>
            <w:r w:rsidR="0048584F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以上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个人</w:t>
            </w:r>
            <w:proofErr w:type="gramStart"/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荣誉</w:t>
            </w: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;</w:t>
            </w:r>
            <w:proofErr w:type="gramEnd"/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中国大学生自强之星、大学生年度人物（含提名奖）、十佳百优大学生、优秀共产党员、三好学生、优秀学生干部、优秀共青团员、优秀共青团干部等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2915FA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国家级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3D1625" w14:textId="77777777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10</w:t>
            </w:r>
          </w:p>
        </w:tc>
      </w:tr>
      <w:tr w:rsidR="00517EB1" w14:paraId="64946A13" w14:textId="77777777" w:rsidTr="005C08F9">
        <w:trPr>
          <w:trHeight w:val="892"/>
        </w:trPr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284022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31424D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42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C957AB" w14:textId="77777777" w:rsidR="00517EB1" w:rsidRDefault="00517EB1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8D3DA26" w14:textId="32DCDB8E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省级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F67933" w14:textId="65A9037F" w:rsidR="00517EB1" w:rsidRPr="005C08F9" w:rsidRDefault="00000000">
            <w:pPr>
              <w:pStyle w:val="a8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Times New Roman" w:eastAsia="仿宋" w:hAnsi="Times New Roman"/>
                <w:spacing w:val="8"/>
                <w:sz w:val="21"/>
                <w:szCs w:val="21"/>
              </w:rPr>
            </w:pPr>
            <w:r w:rsidRPr="005C08F9">
              <w:rPr>
                <w:rFonts w:ascii="Times New Roman" w:eastAsia="仿宋" w:hAnsi="Times New Roman" w:hint="eastAsia"/>
                <w:spacing w:val="8"/>
                <w:sz w:val="21"/>
                <w:szCs w:val="21"/>
                <w:lang w:bidi="ar"/>
              </w:rPr>
              <w:t>5</w:t>
            </w:r>
          </w:p>
        </w:tc>
      </w:tr>
    </w:tbl>
    <w:p w14:paraId="2CB63EDC" w14:textId="77777777" w:rsidR="00517EB1" w:rsidRDefault="00000000">
      <w:pPr>
        <w:spacing w:line="280" w:lineRule="exact"/>
        <w:ind w:firstLineChars="200" w:firstLine="454"/>
        <w:rPr>
          <w:rFonts w:ascii="仿宋" w:eastAsia="仿宋" w:hAnsi="仿宋" w:cs="仿宋" w:hint="eastAsia"/>
          <w:b/>
          <w:bCs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spacing w:val="8"/>
          <w:sz w:val="21"/>
          <w:szCs w:val="21"/>
          <w:shd w:val="clear" w:color="auto" w:fill="FFFFFF"/>
          <w:lang w:bidi="ar"/>
        </w:rPr>
        <w:t>说明：</w:t>
      </w:r>
    </w:p>
    <w:p w14:paraId="66963D3C" w14:textId="77777777" w:rsidR="00517EB1" w:rsidRDefault="00000000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1.竞赛项目范围界定参照现行《安徽建筑大学大学生学科竞赛管理与奖励办法》《安徽建筑大学学科竞赛奖励与资助管理办法补充规定》执行；</w:t>
      </w:r>
    </w:p>
    <w:p w14:paraId="2CB8134B" w14:textId="77777777" w:rsidR="00517EB1" w:rsidRDefault="00000000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2.大学生创新创业项目按照现行《安徽建筑大学大学生创新创业训练计划项目管理办法》《安徽建筑大学大学生创新创业训练计划项目管理办法补充规定》执行；</w:t>
      </w:r>
    </w:p>
    <w:p w14:paraId="2CC8FEB0" w14:textId="77777777" w:rsidR="00517EB1" w:rsidRDefault="00000000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3.双创成果分值要求，排名第1位成员计满分，第2-3位成员按60%计分，其他成员按30%计分；</w:t>
      </w:r>
    </w:p>
    <w:p w14:paraId="35DF62A1" w14:textId="77777777" w:rsidR="00517EB1" w:rsidRDefault="00000000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4.所在学科专业权威赛事原则上是由国家或教育主管部门、教育部高等学校教学指导委员会、教育部学位与研究生教育发展中心、国家级行业协（学）会等主办的竞赛，由相关学院组织认定后提前公布并报教务处备案，每个专业只认定1项；</w:t>
      </w:r>
    </w:p>
    <w:p w14:paraId="55D79946" w14:textId="1FF814DA" w:rsidR="00517EB1" w:rsidRDefault="00000000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5.实习经历只记一次分，不累计得分；其他类别可以累计，得分不超过该类别最高分；</w:t>
      </w:r>
    </w:p>
    <w:p w14:paraId="4B1FE3A7" w14:textId="77777777" w:rsidR="00517EB1" w:rsidRDefault="00000000">
      <w:pPr>
        <w:spacing w:line="280" w:lineRule="exact"/>
        <w:ind w:firstLineChars="200" w:firstLine="452"/>
        <w:rPr>
          <w:rFonts w:ascii="方正仿宋_GBK" w:hAnsi="方正仿宋_GBK" w:cs="方正仿宋_GBK" w:hint="eastAsia"/>
          <w:szCs w:val="32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6.同一类竞赛、荣誉以最高等级计算，不重复计算；同一成果不能用于多个类别和计分项目。</w:t>
      </w:r>
    </w:p>
    <w:p w14:paraId="216D539D" w14:textId="77777777" w:rsidR="00517EB1" w:rsidRDefault="00517EB1" w:rsidP="00F86542">
      <w:pPr>
        <w:spacing w:line="400" w:lineRule="exact"/>
        <w:rPr>
          <w:rFonts w:ascii="方正仿宋_GBK" w:hAnsi="方正仿宋_GBK" w:cs="方正仿宋_GBK" w:hint="eastAsia"/>
          <w:szCs w:val="32"/>
        </w:rPr>
        <w:sectPr w:rsidR="00517EB1">
          <w:pgSz w:w="11906" w:h="16838"/>
          <w:pgMar w:top="1020" w:right="1134" w:bottom="1020" w:left="1134" w:header="851" w:footer="737" w:gutter="0"/>
          <w:cols w:space="720"/>
          <w:docGrid w:type="lines" w:linePitch="579" w:charSpace="-849"/>
        </w:sectPr>
      </w:pPr>
    </w:p>
    <w:p w14:paraId="7A2D6E9F" w14:textId="2232BA8A" w:rsidR="00F86542" w:rsidRDefault="00F86542" w:rsidP="00F86542">
      <w:pPr>
        <w:rPr>
          <w:rFonts w:ascii="仿宋" w:eastAsia="仿宋" w:hAnsi="仿宋" w:cs="仿宋" w:hint="eastAsia"/>
          <w:kern w:val="0"/>
          <w:szCs w:val="32"/>
          <w:lang w:bidi="ar"/>
        </w:rPr>
      </w:pPr>
    </w:p>
    <w:sectPr w:rsidR="00F86542">
      <w:pgSz w:w="11906" w:h="16838"/>
      <w:pgMar w:top="2041" w:right="1531" w:bottom="2041" w:left="1531" w:header="851" w:footer="907" w:gutter="0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5C398" w14:textId="77777777" w:rsidR="005C40D4" w:rsidRDefault="005C40D4" w:rsidP="00C22949">
      <w:r>
        <w:separator/>
      </w:r>
    </w:p>
  </w:endnote>
  <w:endnote w:type="continuationSeparator" w:id="0">
    <w:p w14:paraId="40CAA1F0" w14:textId="77777777" w:rsidR="005C40D4" w:rsidRDefault="005C40D4" w:rsidP="00C2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809878D-4F46-4532-9E67-BAC2AD8F1F4A}"/>
    <w:embedBold r:id="rId2" w:fontKey="{89F58701-328D-4036-AC8E-2FBE49F276D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3" w:subsetted="1" w:fontKey="{A84FC870-2785-405D-AD1D-657926BAC956}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932EC9E-4FC4-4341-A7F8-00907D5E3C17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95DAEC42-5BAD-4A01-86B9-EDD86F5D061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393BD8D0-F631-45B0-B7CA-652B5A0386B8}"/>
    <w:embedBold r:id="rId7" w:subsetted="1" w:fontKey="{4EEC42E9-5A26-4393-8259-1F3ED629AF3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E6F79B98-212B-43E0-9CB4-8D1DCF7F1E3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9FE37" w14:textId="77777777" w:rsidR="005C40D4" w:rsidRDefault="005C40D4" w:rsidP="00C22949">
      <w:r>
        <w:separator/>
      </w:r>
    </w:p>
  </w:footnote>
  <w:footnote w:type="continuationSeparator" w:id="0">
    <w:p w14:paraId="227F9281" w14:textId="77777777" w:rsidR="005C40D4" w:rsidRDefault="005C40D4" w:rsidP="00C22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TrueTypeFont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FkODQ5ZDEyMTY0YTg0NzU4YTM3MmVmOGQyZWM0ZTgifQ=="/>
  </w:docVars>
  <w:rsids>
    <w:rsidRoot w:val="1F5477FE"/>
    <w:rsid w:val="000C18DC"/>
    <w:rsid w:val="000F39D1"/>
    <w:rsid w:val="0020756F"/>
    <w:rsid w:val="0048584F"/>
    <w:rsid w:val="0048731F"/>
    <w:rsid w:val="004A225E"/>
    <w:rsid w:val="00517EB1"/>
    <w:rsid w:val="0056552B"/>
    <w:rsid w:val="005C08F9"/>
    <w:rsid w:val="005C40D4"/>
    <w:rsid w:val="00723C70"/>
    <w:rsid w:val="00990E2F"/>
    <w:rsid w:val="00A042BB"/>
    <w:rsid w:val="00B11691"/>
    <w:rsid w:val="00C22949"/>
    <w:rsid w:val="00CA2C48"/>
    <w:rsid w:val="00E37EFB"/>
    <w:rsid w:val="00E7773B"/>
    <w:rsid w:val="00EC2798"/>
    <w:rsid w:val="00EF373F"/>
    <w:rsid w:val="00F86542"/>
    <w:rsid w:val="00FC6D13"/>
    <w:rsid w:val="02DC3440"/>
    <w:rsid w:val="03100052"/>
    <w:rsid w:val="034D095E"/>
    <w:rsid w:val="050E236F"/>
    <w:rsid w:val="05A87E24"/>
    <w:rsid w:val="0802440D"/>
    <w:rsid w:val="09CB4CD3"/>
    <w:rsid w:val="0A80503F"/>
    <w:rsid w:val="0B0264D2"/>
    <w:rsid w:val="0BC22D80"/>
    <w:rsid w:val="0BE8316D"/>
    <w:rsid w:val="0C373494"/>
    <w:rsid w:val="0E262869"/>
    <w:rsid w:val="0E651F8B"/>
    <w:rsid w:val="0F274759"/>
    <w:rsid w:val="10CF3395"/>
    <w:rsid w:val="12542292"/>
    <w:rsid w:val="17445EB3"/>
    <w:rsid w:val="17B1375A"/>
    <w:rsid w:val="18DF60A5"/>
    <w:rsid w:val="19996930"/>
    <w:rsid w:val="1A241B32"/>
    <w:rsid w:val="1A7E0C91"/>
    <w:rsid w:val="1E803E86"/>
    <w:rsid w:val="1F5477FE"/>
    <w:rsid w:val="1F550E6F"/>
    <w:rsid w:val="20186D15"/>
    <w:rsid w:val="20AC1AA6"/>
    <w:rsid w:val="21C96271"/>
    <w:rsid w:val="22456F79"/>
    <w:rsid w:val="23A711A8"/>
    <w:rsid w:val="26197826"/>
    <w:rsid w:val="26C03072"/>
    <w:rsid w:val="26D261DB"/>
    <w:rsid w:val="2D825525"/>
    <w:rsid w:val="2FB614B6"/>
    <w:rsid w:val="312C346D"/>
    <w:rsid w:val="3A5C6ECF"/>
    <w:rsid w:val="3C1668B0"/>
    <w:rsid w:val="3CDC65DA"/>
    <w:rsid w:val="3D5D647C"/>
    <w:rsid w:val="402266F3"/>
    <w:rsid w:val="41845781"/>
    <w:rsid w:val="47694C08"/>
    <w:rsid w:val="4A221FC8"/>
    <w:rsid w:val="4A437992"/>
    <w:rsid w:val="4B8967D5"/>
    <w:rsid w:val="4E5B34FC"/>
    <w:rsid w:val="4EB64BD7"/>
    <w:rsid w:val="4F646157"/>
    <w:rsid w:val="54CA13DC"/>
    <w:rsid w:val="581A61D6"/>
    <w:rsid w:val="594B23BF"/>
    <w:rsid w:val="5B631C42"/>
    <w:rsid w:val="5C224533"/>
    <w:rsid w:val="5CE61362"/>
    <w:rsid w:val="5CF214D0"/>
    <w:rsid w:val="5E6B0BF4"/>
    <w:rsid w:val="61BB7B95"/>
    <w:rsid w:val="622C6F3C"/>
    <w:rsid w:val="63AC01D1"/>
    <w:rsid w:val="64375BEB"/>
    <w:rsid w:val="657D5FF6"/>
    <w:rsid w:val="66304E17"/>
    <w:rsid w:val="67B63312"/>
    <w:rsid w:val="69117181"/>
    <w:rsid w:val="699658D9"/>
    <w:rsid w:val="6C501D6F"/>
    <w:rsid w:val="6CFE5C6F"/>
    <w:rsid w:val="71982690"/>
    <w:rsid w:val="73497518"/>
    <w:rsid w:val="744A1799"/>
    <w:rsid w:val="76CA0970"/>
    <w:rsid w:val="7C756CC3"/>
    <w:rsid w:val="7C915810"/>
    <w:rsid w:val="7D235AE0"/>
    <w:rsid w:val="7E356BC8"/>
    <w:rsid w:val="7ED544FA"/>
    <w:rsid w:val="7EDF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B3C8B"/>
  <w15:docId w15:val="{4AF65A19-3811-4E35-918F-B3C2A232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方正仿宋_GBK"/>
      <w:kern w:val="2"/>
      <w:sz w:val="32"/>
      <w:szCs w:val="2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qFormat/>
    <w:pPr>
      <w:spacing w:before="100" w:beforeAutospacing="1" w:after="100" w:afterAutospacing="1"/>
      <w:jc w:val="left"/>
      <w:outlineLvl w:val="3"/>
    </w:pPr>
    <w:rPr>
      <w:rFonts w:ascii="宋体" w:eastAsia="宋体" w:hAnsi="宋体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</w:rPr>
  </w:style>
  <w:style w:type="paragraph" w:customStyle="1" w:styleId="1">
    <w:name w:val="修订1"/>
    <w:hidden/>
    <w:uiPriority w:val="99"/>
    <w:unhideWhenUsed/>
    <w:qFormat/>
    <w:rPr>
      <w:rFonts w:eastAsia="方正仿宋_GBK"/>
      <w:kern w:val="2"/>
      <w:sz w:val="32"/>
      <w:szCs w:val="24"/>
    </w:rPr>
  </w:style>
  <w:style w:type="character" w:customStyle="1" w:styleId="a7">
    <w:name w:val="页眉 字符"/>
    <w:basedOn w:val="a0"/>
    <w:link w:val="a6"/>
    <w:qFormat/>
    <w:rPr>
      <w:rFonts w:ascii="Times New Roman" w:eastAsia="方正仿宋_GBK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Times New Roman" w:eastAsia="方正仿宋_GBK" w:hAnsi="Times New Roman" w:cs="Times New Roman"/>
      <w:kern w:val="2"/>
      <w:sz w:val="18"/>
      <w:szCs w:val="18"/>
    </w:rPr>
  </w:style>
  <w:style w:type="paragraph" w:styleId="a9">
    <w:name w:val="Revision"/>
    <w:hidden/>
    <w:uiPriority w:val="99"/>
    <w:unhideWhenUsed/>
    <w:rsid w:val="00C22949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mawei</dc:creator>
  <cp:lastModifiedBy>DELL</cp:lastModifiedBy>
  <cp:revision>7</cp:revision>
  <cp:lastPrinted>2025-09-01T01:15:00Z</cp:lastPrinted>
  <dcterms:created xsi:type="dcterms:W3CDTF">2025-08-08T03:20:00Z</dcterms:created>
  <dcterms:modified xsi:type="dcterms:W3CDTF">2025-09-03T04:43:00Z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8263AA5A512B45B694D58A6DDAAEC05C_13</vt:lpwstr>
  </property>
  <property fmtid="{D5CDD505-2E9C-101B-9397-08002B2CF9AE}" pid="4" name="KSOTemplateDocerSaveRecord">
    <vt:lpwstr>eyJoZGlkIjoiM2RiNmZhOTYwNmEyMmE3NDM2OGYxNGIxMDI2ZTMzY2EiLCJ1c2VySWQiOiIxNjUzNTI0NTA1In0=</vt:lpwstr>
  </property>
</Properties>
</file>