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640" w:lineRule="exact"/>
        <w:rPr>
          <w:rFonts w:ascii="方正黑体_GBK" w:hAnsi="黑体" w:eastAsia="方正黑体_GBK" w:cs="方正黑体_GBK"/>
          <w:sz w:val="32"/>
          <w:szCs w:val="32"/>
        </w:rPr>
      </w:pPr>
      <w:r>
        <w:rPr>
          <w:rFonts w:hint="eastAsia" w:ascii="方正黑体_GBK" w:hAnsi="黑体" w:eastAsia="方正黑体_GBK" w:cs="方正黑体_GBK"/>
          <w:sz w:val="32"/>
          <w:szCs w:val="32"/>
        </w:rPr>
        <w:t>附件</w:t>
      </w:r>
      <w:r>
        <w:rPr>
          <w:rFonts w:ascii="方正黑体_GBK" w:hAnsi="黑体" w:eastAsia="方正黑体_GBK" w:cs="方正黑体_GBK"/>
          <w:sz w:val="32"/>
          <w:szCs w:val="32"/>
        </w:rPr>
        <w:t>1</w:t>
      </w:r>
    </w:p>
    <w:p>
      <w:pPr>
        <w:spacing w:afterLines="50" w:line="640" w:lineRule="exact"/>
        <w:jc w:val="center"/>
        <w:rPr>
          <w:rFonts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z w:val="44"/>
          <w:szCs w:val="44"/>
        </w:rPr>
        <w:t>“双基”标准化验收报告参考提纲</w:t>
      </w:r>
    </w:p>
    <w:p>
      <w:pPr>
        <w:ind w:firstLine="31680" w:firstLineChars="200"/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</w:p>
    <w:p>
      <w:pPr>
        <w:ind w:firstLine="31680" w:firstLineChars="200"/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各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  <w:lang w:eastAsia="zh-CN"/>
        </w:rPr>
        <w:t>教学单位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在对照指标全面梳理基础上，对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  <w:lang w:eastAsia="zh-CN"/>
        </w:rPr>
        <w:t>本单位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“双基”标准化建设工作进行总结，撰写</w:t>
      </w:r>
      <w:r>
        <w:rPr>
          <w:rFonts w:ascii="方正仿宋_GBK" w:hAnsi="微软雅黑" w:eastAsia="方正仿宋_GBK" w:cs="方正仿宋_GBK"/>
          <w:color w:val="333333"/>
          <w:kern w:val="0"/>
          <w:sz w:val="32"/>
          <w:szCs w:val="32"/>
        </w:rPr>
        <w:t xml:space="preserve"> 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“双基”标准化验收报告，验收报告建议包含以下四个部分内容：</w:t>
      </w:r>
    </w:p>
    <w:p>
      <w:pPr>
        <w:ind w:firstLine="31680" w:firstLineChars="200"/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  <w:r>
        <w:rPr>
          <w:rFonts w:ascii="方正仿宋_GBK" w:hAnsi="微软雅黑" w:eastAsia="方正仿宋_GBK" w:cs="方正仿宋_GBK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“双基”标</w:t>
      </w:r>
      <w:bookmarkStart w:id="0" w:name="_GoBack"/>
      <w:bookmarkEnd w:id="0"/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准化建设工作目标；</w:t>
      </w:r>
    </w:p>
    <w:p>
      <w:pPr>
        <w:ind w:firstLine="31680" w:firstLineChars="200"/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  <w:r>
        <w:rPr>
          <w:rFonts w:ascii="方正仿宋_GBK" w:hAnsi="微软雅黑" w:eastAsia="方正仿宋_GBK" w:cs="方正仿宋_GBK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“双基”标准化建设工作采取的主要措施、开展的主要活动以及创新特色做法；</w:t>
      </w:r>
    </w:p>
    <w:p>
      <w:pPr>
        <w:ind w:firstLine="31680" w:firstLineChars="200"/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  <w:r>
        <w:rPr>
          <w:rFonts w:ascii="方正仿宋_GBK" w:hAnsi="微软雅黑" w:eastAsia="方正仿宋_GBK" w:cs="方正仿宋_GBK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“双基”标准化建设取得的标志性成果、经验及示范带动作用；</w:t>
      </w:r>
    </w:p>
    <w:p>
      <w:pPr>
        <w:ind w:firstLine="31680" w:firstLineChars="200"/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  <w:r>
        <w:rPr>
          <w:rFonts w:ascii="方正仿宋_GBK" w:hAnsi="微软雅黑" w:eastAsia="方正仿宋_GBK" w:cs="方正仿宋_GBK"/>
          <w:color w:val="333333"/>
          <w:kern w:val="0"/>
          <w:sz w:val="32"/>
          <w:szCs w:val="32"/>
        </w:rPr>
        <w:t>4.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“双基”标准化建设工作建设存在的问题、对策与建议。</w:t>
      </w:r>
    </w:p>
    <w:p>
      <w:pPr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ngXia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46B85"/>
    <w:rsid w:val="001C7393"/>
    <w:rsid w:val="00222A00"/>
    <w:rsid w:val="00235236"/>
    <w:rsid w:val="002F14B2"/>
    <w:rsid w:val="005539BF"/>
    <w:rsid w:val="00646B85"/>
    <w:rsid w:val="006F7E86"/>
    <w:rsid w:val="00A028CE"/>
    <w:rsid w:val="00A13EAF"/>
    <w:rsid w:val="00AA04EE"/>
    <w:rsid w:val="00B62E14"/>
    <w:rsid w:val="00BC23F5"/>
    <w:rsid w:val="00CB3414"/>
    <w:rsid w:val="00CE3668"/>
    <w:rsid w:val="00D078BA"/>
    <w:rsid w:val="00D8092A"/>
    <w:rsid w:val="2FB43449"/>
    <w:rsid w:val="731621C3"/>
    <w:rsid w:val="772A3E6B"/>
    <w:rsid w:val="7A6A0E6E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宋体" w:cs="DengXi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宋体" w:cs="DengXi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</Words>
  <Characters>176</Characters>
  <Lines>0</Lines>
  <Paragraphs>0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2020-08-05T07:08:00Z</dcterms:created>
  <dc:creator>Microsoft Office 用户</dc:creator>
  <cp:lastModifiedBy>Administrator</cp:lastModifiedBy>
  <cp:lastPrinted>2020-08-18T08:16:00Z</cp:lastPrinted>
  <dcterms:modified xsi:type="dcterms:W3CDTF">2020-09-07T06:55:39Z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