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240" w:lineRule="auto"/>
        <w:jc w:val="left"/>
        <w:rPr>
          <w:rFonts w:ascii="Times New Roman" w:hAnsi="Times New Roman" w:eastAsia="仿宋_GB2312"/>
          <w:kern w:val="2"/>
          <w:sz w:val="32"/>
          <w:szCs w:val="32"/>
          <w:lang w:eastAsia="zh-CN"/>
        </w:rPr>
      </w:pPr>
      <w:r>
        <w:rPr>
          <w:rFonts w:hint="eastAsia" w:eastAsia="仿宋_GB2312"/>
          <w:kern w:val="2"/>
          <w:sz w:val="32"/>
          <w:szCs w:val="32"/>
          <w:lang w:val="en-US" w:eastAsia="zh-CN"/>
        </w:rPr>
        <w:t>表</w:t>
      </w:r>
      <w:r>
        <w:rPr>
          <w:rFonts w:hint="default" w:ascii="Times New Roman" w:hAnsi="Times New Roman" w:eastAsia="仿宋_GB2312"/>
          <w:kern w:val="2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仿宋_GB2312"/>
          <w:kern w:val="2"/>
          <w:sz w:val="32"/>
          <w:szCs w:val="32"/>
          <w:lang w:eastAsia="zh-CN"/>
        </w:rPr>
        <w:t xml:space="preserve"> </w:t>
      </w:r>
    </w:p>
    <w:p>
      <w:pPr>
        <w:widowControl w:val="0"/>
        <w:jc w:val="center"/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eastAsia="zh-CN"/>
        </w:rPr>
      </w:pPr>
    </w:p>
    <w:p>
      <w:pPr>
        <w:widowControl w:val="0"/>
        <w:jc w:val="center"/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eastAsia="zh-CN"/>
        </w:rPr>
        <w:t>高等学历继续教育校外教学点备案表</w:t>
      </w:r>
    </w:p>
    <w:p>
      <w:pPr>
        <w:widowControl w:val="0"/>
        <w:jc w:val="center"/>
        <w:rPr>
          <w:b/>
          <w:bCs/>
          <w:kern w:val="2"/>
          <w:lang w:eastAsia="zh-CN"/>
        </w:rPr>
      </w:pPr>
    </w:p>
    <w:tbl>
      <w:tblPr>
        <w:tblStyle w:val="6"/>
        <w:tblW w:w="89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04"/>
        <w:gridCol w:w="1206"/>
        <w:gridCol w:w="165"/>
        <w:gridCol w:w="773"/>
        <w:gridCol w:w="1086"/>
        <w:gridCol w:w="564"/>
        <w:gridCol w:w="650"/>
        <w:gridCol w:w="936"/>
        <w:gridCol w:w="566"/>
        <w:gridCol w:w="534"/>
        <w:gridCol w:w="521"/>
        <w:gridCol w:w="1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970" w:type="dxa"/>
            <w:gridSpan w:val="1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kern w:val="2"/>
                <w:sz w:val="22"/>
                <w:szCs w:val="22"/>
                <w:lang w:eastAsia="zh-CN"/>
              </w:rPr>
              <w:t>高校基本信息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>高校名称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>高校所在</w:t>
            </w: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省</w:t>
            </w: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>（市）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>高校代码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高校</w:t>
            </w: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>主管部门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>高校地址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>高校邮编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both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>分管</w:t>
            </w: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校领导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>分管</w:t>
            </w: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校领导</w:t>
            </w: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>电话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both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高校学历继续教育</w:t>
            </w:r>
          </w:p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负责人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高校学历继续教育</w:t>
            </w:r>
          </w:p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负责人电话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both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高校联系人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高校联系人电话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高校联系人邮箱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高校联系人</w:t>
            </w:r>
          </w:p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身份证号码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>继续教育学院</w:t>
            </w: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（</w:t>
            </w: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  <w:t>处</w:t>
            </w: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）</w:t>
            </w: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>网址</w:t>
            </w:r>
          </w:p>
        </w:tc>
        <w:tc>
          <w:tcPr>
            <w:tcW w:w="6685" w:type="dxa"/>
            <w:gridSpan w:val="9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8970" w:type="dxa"/>
            <w:gridSpan w:val="1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kern w:val="2"/>
                <w:sz w:val="22"/>
                <w:szCs w:val="22"/>
                <w:lang w:eastAsia="zh-CN"/>
              </w:rPr>
              <w:t>拟设校外教学点基本信息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>设</w:t>
            </w: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点</w:t>
            </w: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>单位名称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>设</w:t>
            </w: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点</w:t>
            </w: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>单位</w:t>
            </w: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所在省辖市（区）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设点单位法人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>设</w:t>
            </w: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点</w:t>
            </w: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>单位</w:t>
            </w: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性质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设点单位</w:t>
            </w: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>主管</w:t>
            </w: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或审批</w:t>
            </w: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>部门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校外教学点管理</w:t>
            </w: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>协议签署时间及期限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ind w:firstLine="0" w:firstLineChars="0"/>
              <w:jc w:val="both"/>
              <w:rPr>
                <w:rFonts w:hint="default" w:eastAsia="仿宋_GB2312"/>
                <w:color w:val="auto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  <w:t>签署时间：年 月 日</w:t>
            </w:r>
          </w:p>
          <w:p>
            <w:pPr>
              <w:widowControl w:val="0"/>
              <w:ind w:firstLine="0" w:firstLineChars="0"/>
              <w:jc w:val="both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  <w:t>协议生效</w:t>
            </w: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：年 月 日</w:t>
            </w:r>
          </w:p>
          <w:p>
            <w:pPr>
              <w:widowControl w:val="0"/>
              <w:jc w:val="both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  <w:t>协议截</w:t>
            </w: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止：年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校外教学点地址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校外教学点邮编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设点单位负责人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设点单位负责人</w:t>
            </w:r>
          </w:p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电话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校外教学点联系人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校外教学点联系人</w:t>
            </w:r>
          </w:p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  <w:t>固定</w:t>
            </w: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电话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校外教学点联系人</w:t>
            </w:r>
          </w:p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邮箱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校外教学点联系人</w:t>
            </w:r>
          </w:p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身份证号码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  <w:t>是否为跨省设置</w:t>
            </w:r>
          </w:p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  <w:t>校外教学点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是否承接对口帮扶、行业紧缺人才培养</w:t>
            </w:r>
          </w:p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任务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  <w:t>是否为“双一流”</w:t>
            </w:r>
          </w:p>
          <w:p>
            <w:pPr>
              <w:widowControl w:val="0"/>
              <w:jc w:val="center"/>
              <w:rPr>
                <w:rFonts w:hint="default" w:eastAsia="仿宋_GB2312"/>
                <w:color w:val="auto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  <w:t>建设</w:t>
            </w:r>
            <w:bookmarkStart w:id="0" w:name="_GoBack"/>
            <w:bookmarkEnd w:id="0"/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  <w:t>高校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>是否为医学或涉医</w:t>
            </w:r>
          </w:p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校外教学点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hint="default" w:eastAsia="仿宋_GB2312"/>
                <w:color w:val="auto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协议中</w:t>
            </w: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  <w:t>设点单位经费</w:t>
            </w:r>
          </w:p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分成比例（与学费总额之比）</w:t>
            </w:r>
          </w:p>
        </w:tc>
        <w:tc>
          <w:tcPr>
            <w:tcW w:w="6685" w:type="dxa"/>
            <w:gridSpan w:val="9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0" w:type="dxa"/>
            <w:vMerge w:val="restart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>招</w:t>
            </w:r>
          </w:p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>生</w:t>
            </w:r>
          </w:p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>计</w:t>
            </w:r>
          </w:p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>划</w:t>
            </w:r>
          </w:p>
        </w:tc>
        <w:tc>
          <w:tcPr>
            <w:tcW w:w="2348" w:type="dxa"/>
            <w:gridSpan w:val="4"/>
            <w:vAlign w:val="center"/>
          </w:tcPr>
          <w:p>
            <w:pPr>
              <w:widowControl w:val="0"/>
              <w:ind w:firstLine="660" w:firstLineChars="300"/>
              <w:jc w:val="both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>专业名称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widowControl w:val="0"/>
              <w:jc w:val="both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>招生层次</w:t>
            </w: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>招生人数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>收费标准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710" w:type="dxa"/>
            <w:vMerge w:val="continue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348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 xml:space="preserve">      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710" w:type="dxa"/>
            <w:vMerge w:val="continue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348" w:type="dxa"/>
            <w:gridSpan w:val="4"/>
            <w:vAlign w:val="center"/>
          </w:tcPr>
          <w:p>
            <w:pPr>
              <w:widowControl w:val="0"/>
              <w:ind w:firstLine="442" w:firstLineChars="200"/>
              <w:jc w:val="both"/>
              <w:rPr>
                <w:rFonts w:eastAsia="仿宋_GB2312"/>
                <w:b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b/>
                <w:color w:val="auto"/>
                <w:kern w:val="2"/>
                <w:sz w:val="22"/>
                <w:szCs w:val="22"/>
                <w:lang w:eastAsia="zh-CN"/>
              </w:rPr>
              <w:t xml:space="preserve">   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 xml:space="preserve">      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71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34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b/>
                <w:color w:val="auto"/>
                <w:kern w:val="2"/>
                <w:sz w:val="22"/>
                <w:szCs w:val="22"/>
                <w:lang w:eastAsia="zh-CN"/>
              </w:rPr>
              <w:t>（本栏可复制）</w:t>
            </w:r>
          </w:p>
        </w:tc>
        <w:tc>
          <w:tcPr>
            <w:tcW w:w="16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 xml:space="preserve">      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>计划在籍生总数</w:t>
            </w:r>
          </w:p>
        </w:tc>
        <w:tc>
          <w:tcPr>
            <w:tcW w:w="773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  <w:p>
            <w:pPr>
              <w:widowControl w:val="0"/>
              <w:ind w:firstLine="3229" w:firstLineChars="1468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>本科人数</w:t>
            </w: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534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  <w:t>专科人数</w:t>
            </w:r>
          </w:p>
        </w:tc>
        <w:tc>
          <w:tcPr>
            <w:tcW w:w="1576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970" w:type="dxa"/>
            <w:gridSpan w:val="1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kern w:val="2"/>
                <w:sz w:val="22"/>
                <w:szCs w:val="22"/>
                <w:lang w:eastAsia="zh-CN"/>
              </w:rPr>
              <w:t>拟设校外教学点办学条件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可用的办学场所面积（平方米）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专业教学实训用房</w:t>
            </w:r>
          </w:p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场所面积（平方米）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可供使用的计算机</w:t>
            </w: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  <w:t>数量</w:t>
            </w: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（</w:t>
            </w: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  <w:t>台</w:t>
            </w: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录播、直播室面积</w:t>
            </w:r>
          </w:p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（平方米）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教师教研办公用房面积（平方米）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val="zh-CN" w:eastAsia="zh-CN"/>
              </w:rPr>
              <w:t>行政办公用房面积（</w:t>
            </w: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平方米</w:t>
            </w: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val="zh-CN" w:eastAsia="zh-CN"/>
              </w:rPr>
              <w:t>）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语音室规模（开设外语类专业的校外教学点需提供）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val="zh-CN"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可供使用的图书藏量（册）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left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场所是否符合建筑安全、消防安全、卫生防疫、网络安全等有关标准和要求</w:t>
            </w:r>
          </w:p>
        </w:tc>
        <w:tc>
          <w:tcPr>
            <w:tcW w:w="2423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52" w:type="dxa"/>
            <w:gridSpan w:val="3"/>
            <w:vAlign w:val="center"/>
          </w:tcPr>
          <w:p>
            <w:pPr>
              <w:widowControl w:val="0"/>
              <w:jc w:val="left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其他教学设施、仪器设备、实验实训和学习资源等软硬件条件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（</w:t>
            </w: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  <w:t>可通过协议明确</w:t>
            </w: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</w:trPr>
        <w:tc>
          <w:tcPr>
            <w:tcW w:w="8970" w:type="dxa"/>
            <w:gridSpan w:val="1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kern w:val="2"/>
                <w:sz w:val="22"/>
                <w:szCs w:val="22"/>
                <w:lang w:eastAsia="zh-CN"/>
              </w:rPr>
              <w:t>人员配备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2285" w:type="dxa"/>
            <w:gridSpan w:val="4"/>
            <w:vAlign w:val="center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稳定承担该教学点</w:t>
            </w:r>
          </w:p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任务的主讲教师总数（人）</w:t>
            </w:r>
          </w:p>
        </w:tc>
        <w:tc>
          <w:tcPr>
            <w:tcW w:w="773" w:type="dxa"/>
            <w:vAlign w:val="center"/>
          </w:tcPr>
          <w:p>
            <w:pPr>
              <w:widowControl w:val="0"/>
              <w:jc w:val="center"/>
              <w:rPr>
                <w:rFonts w:hint="default" w:eastAsia="仿宋_GB2312"/>
                <w:color w:val="auto"/>
                <w:kern w:val="2"/>
                <w:sz w:val="22"/>
                <w:szCs w:val="22"/>
                <w:lang w:val="en-US" w:eastAsia="zh-CN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default" w:eastAsia="仿宋_GB2312"/>
                <w:color w:val="auto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  <w:t>辅导教师总数（人）</w:t>
            </w:r>
          </w:p>
        </w:tc>
        <w:tc>
          <w:tcPr>
            <w:tcW w:w="650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936" w:type="dxa"/>
            <w:vAlign w:val="center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  <w:t>教辅</w:t>
            </w:r>
          </w:p>
          <w:p>
            <w:pPr>
              <w:widowControl w:val="0"/>
              <w:jc w:val="center"/>
              <w:rPr>
                <w:rFonts w:hint="default" w:eastAsia="仿宋_GB2312"/>
                <w:color w:val="auto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  <w:t>人员总数（人）</w:t>
            </w:r>
          </w:p>
        </w:tc>
        <w:tc>
          <w:tcPr>
            <w:tcW w:w="566" w:type="dxa"/>
            <w:vAlign w:val="center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055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管理人员总数（人）</w:t>
            </w:r>
          </w:p>
        </w:tc>
        <w:tc>
          <w:tcPr>
            <w:tcW w:w="1055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914" w:type="dxa"/>
            <w:gridSpan w:val="2"/>
            <w:vMerge w:val="restart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  <w:p>
            <w:pP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主讲</w:t>
            </w:r>
          </w:p>
          <w:p>
            <w:pPr>
              <w:rPr>
                <w:color w:val="auto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教师</w:t>
            </w:r>
          </w:p>
        </w:tc>
        <w:tc>
          <w:tcPr>
            <w:tcW w:w="1371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姓名</w:t>
            </w:r>
          </w:p>
        </w:tc>
        <w:tc>
          <w:tcPr>
            <w:tcW w:w="773" w:type="dxa"/>
            <w:vAlign w:val="center"/>
          </w:tcPr>
          <w:p>
            <w:pPr>
              <w:widowControl w:val="0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出生年月</w:t>
            </w:r>
          </w:p>
        </w:tc>
        <w:tc>
          <w:tcPr>
            <w:tcW w:w="108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性别</w:t>
            </w:r>
          </w:p>
        </w:tc>
        <w:tc>
          <w:tcPr>
            <w:tcW w:w="564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职称</w:t>
            </w:r>
          </w:p>
        </w:tc>
        <w:tc>
          <w:tcPr>
            <w:tcW w:w="650" w:type="dxa"/>
            <w:vAlign w:val="center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学历/</w:t>
            </w:r>
          </w:p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学位</w:t>
            </w:r>
          </w:p>
        </w:tc>
        <w:tc>
          <w:tcPr>
            <w:tcW w:w="936" w:type="dxa"/>
            <w:vAlign w:val="center"/>
          </w:tcPr>
          <w:p>
            <w:pPr>
              <w:widowControl w:val="0"/>
              <w:jc w:val="center"/>
              <w:rPr>
                <w:rFonts w:hint="default" w:eastAsia="仿宋_GB2312"/>
                <w:color w:val="auto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  <w:t>所在单位</w:t>
            </w:r>
          </w:p>
        </w:tc>
        <w:tc>
          <w:tcPr>
            <w:tcW w:w="56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专业领域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拟任教课程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914" w:type="dxa"/>
            <w:gridSpan w:val="2"/>
            <w:vMerge w:val="continue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73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08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4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650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93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914" w:type="dxa"/>
            <w:gridSpan w:val="2"/>
            <w:vMerge w:val="continue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b/>
                <w:color w:val="auto"/>
                <w:kern w:val="2"/>
                <w:sz w:val="22"/>
                <w:szCs w:val="22"/>
                <w:lang w:eastAsia="zh-CN"/>
              </w:rPr>
              <w:t>（本栏可复制）</w:t>
            </w:r>
          </w:p>
        </w:tc>
        <w:tc>
          <w:tcPr>
            <w:tcW w:w="773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08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4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650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93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914" w:type="dxa"/>
            <w:gridSpan w:val="2"/>
            <w:vMerge w:val="restart"/>
            <w:vAlign w:val="center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  <w:t>辅导</w:t>
            </w:r>
          </w:p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  <w:t>教师</w:t>
            </w:r>
          </w:p>
        </w:tc>
        <w:tc>
          <w:tcPr>
            <w:tcW w:w="1371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姓名</w:t>
            </w:r>
          </w:p>
        </w:tc>
        <w:tc>
          <w:tcPr>
            <w:tcW w:w="773" w:type="dxa"/>
            <w:vAlign w:val="center"/>
          </w:tcPr>
          <w:p>
            <w:pPr>
              <w:widowControl w:val="0"/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出生年月</w:t>
            </w:r>
          </w:p>
        </w:tc>
        <w:tc>
          <w:tcPr>
            <w:tcW w:w="1086" w:type="dxa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zh-CN" w:eastAsia="zh-CN" w:bidi="ar-SA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性别</w:t>
            </w:r>
          </w:p>
        </w:tc>
        <w:tc>
          <w:tcPr>
            <w:tcW w:w="564" w:type="dxa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zh-CN" w:eastAsia="zh-CN" w:bidi="ar-SA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职称</w:t>
            </w:r>
          </w:p>
        </w:tc>
        <w:tc>
          <w:tcPr>
            <w:tcW w:w="650" w:type="dxa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zh-CN" w:eastAsia="zh-CN" w:bidi="ar-SA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学历/学位</w:t>
            </w:r>
          </w:p>
        </w:tc>
        <w:tc>
          <w:tcPr>
            <w:tcW w:w="936" w:type="dxa"/>
            <w:vAlign w:val="center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  <w:t>所在单位</w:t>
            </w:r>
          </w:p>
        </w:tc>
        <w:tc>
          <w:tcPr>
            <w:tcW w:w="566" w:type="dxa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专业领域</w:t>
            </w: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拟</w:t>
            </w: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  <w:t>辅导</w:t>
            </w: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914" w:type="dxa"/>
            <w:gridSpan w:val="2"/>
            <w:vMerge w:val="continue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b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73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08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4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650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93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914" w:type="dxa"/>
            <w:gridSpan w:val="2"/>
            <w:vMerge w:val="continue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b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b/>
                <w:color w:val="auto"/>
                <w:kern w:val="2"/>
                <w:sz w:val="22"/>
                <w:szCs w:val="22"/>
                <w:lang w:eastAsia="zh-CN"/>
              </w:rPr>
              <w:t>（本栏可复制）</w:t>
            </w:r>
          </w:p>
        </w:tc>
        <w:tc>
          <w:tcPr>
            <w:tcW w:w="773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08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4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650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93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566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211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914" w:type="dxa"/>
            <w:gridSpan w:val="2"/>
            <w:vMerge w:val="restart"/>
            <w:vAlign w:val="center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  <w:t>教辅</w:t>
            </w:r>
          </w:p>
          <w:p>
            <w:pPr>
              <w:widowControl w:val="0"/>
              <w:jc w:val="center"/>
              <w:rPr>
                <w:rFonts w:hint="default" w:eastAsia="仿宋_GB2312"/>
                <w:color w:val="auto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  <w:t>人员</w:t>
            </w:r>
          </w:p>
        </w:tc>
        <w:tc>
          <w:tcPr>
            <w:tcW w:w="1371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姓名</w:t>
            </w:r>
          </w:p>
        </w:tc>
        <w:tc>
          <w:tcPr>
            <w:tcW w:w="773" w:type="dxa"/>
            <w:vAlign w:val="center"/>
          </w:tcPr>
          <w:p>
            <w:pPr>
              <w:widowControl w:val="0"/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出生年月</w:t>
            </w:r>
          </w:p>
        </w:tc>
        <w:tc>
          <w:tcPr>
            <w:tcW w:w="1086" w:type="dxa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zh-CN" w:eastAsia="zh-CN" w:bidi="ar-SA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性别</w:t>
            </w:r>
          </w:p>
        </w:tc>
        <w:tc>
          <w:tcPr>
            <w:tcW w:w="564" w:type="dxa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zh-CN" w:eastAsia="zh-CN" w:bidi="ar-SA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职称</w:t>
            </w:r>
          </w:p>
        </w:tc>
        <w:tc>
          <w:tcPr>
            <w:tcW w:w="650" w:type="dxa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zh-CN" w:eastAsia="zh-CN" w:bidi="ar-SA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学历/学位</w:t>
            </w:r>
          </w:p>
        </w:tc>
        <w:tc>
          <w:tcPr>
            <w:tcW w:w="936" w:type="dxa"/>
            <w:vAlign w:val="center"/>
          </w:tcPr>
          <w:p>
            <w:pPr>
              <w:widowControl w:val="0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zh-CN" w:eastAsia="zh-CN" w:bidi="ar-SA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  <w:t>所在单位</w:t>
            </w:r>
          </w:p>
        </w:tc>
        <w:tc>
          <w:tcPr>
            <w:tcW w:w="2676" w:type="dxa"/>
            <w:gridSpan w:val="4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仿宋_GB2312" w:cs="Times New Roman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专业领域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914" w:type="dxa"/>
            <w:gridSpan w:val="2"/>
            <w:vMerge w:val="continue"/>
            <w:vAlign w:val="center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73" w:type="dxa"/>
            <w:vAlign w:val="center"/>
          </w:tcPr>
          <w:p>
            <w:pPr>
              <w:widowControl w:val="0"/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086" w:type="dxa"/>
            <w:vAlign w:val="center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564" w:type="dxa"/>
            <w:vAlign w:val="center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650" w:type="dxa"/>
            <w:vAlign w:val="center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936" w:type="dxa"/>
            <w:vAlign w:val="center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</w:pPr>
          </w:p>
        </w:tc>
        <w:tc>
          <w:tcPr>
            <w:tcW w:w="2676" w:type="dxa"/>
            <w:gridSpan w:val="4"/>
            <w:vAlign w:val="center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914" w:type="dxa"/>
            <w:gridSpan w:val="2"/>
            <w:vMerge w:val="continue"/>
            <w:vAlign w:val="center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b/>
                <w:color w:val="auto"/>
                <w:kern w:val="2"/>
                <w:sz w:val="22"/>
                <w:szCs w:val="22"/>
                <w:lang w:eastAsia="zh-CN"/>
              </w:rPr>
              <w:t>（本栏可复制）</w:t>
            </w:r>
          </w:p>
        </w:tc>
        <w:tc>
          <w:tcPr>
            <w:tcW w:w="773" w:type="dxa"/>
            <w:vAlign w:val="center"/>
          </w:tcPr>
          <w:p>
            <w:pPr>
              <w:widowControl w:val="0"/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086" w:type="dxa"/>
            <w:vAlign w:val="center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564" w:type="dxa"/>
            <w:vAlign w:val="center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650" w:type="dxa"/>
            <w:vAlign w:val="center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936" w:type="dxa"/>
            <w:vAlign w:val="center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</w:pPr>
          </w:p>
        </w:tc>
        <w:tc>
          <w:tcPr>
            <w:tcW w:w="2676" w:type="dxa"/>
            <w:gridSpan w:val="4"/>
            <w:vAlign w:val="center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914" w:type="dxa"/>
            <w:gridSpan w:val="2"/>
            <w:vMerge w:val="restart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校外教学点管理人员</w:t>
            </w:r>
          </w:p>
        </w:tc>
        <w:tc>
          <w:tcPr>
            <w:tcW w:w="1371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姓名</w:t>
            </w:r>
          </w:p>
        </w:tc>
        <w:tc>
          <w:tcPr>
            <w:tcW w:w="773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出生年月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性别</w:t>
            </w:r>
          </w:p>
        </w:tc>
        <w:tc>
          <w:tcPr>
            <w:tcW w:w="1586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学历/学位</w:t>
            </w:r>
          </w:p>
        </w:tc>
        <w:tc>
          <w:tcPr>
            <w:tcW w:w="2676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承担主要工作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14" w:type="dxa"/>
            <w:gridSpan w:val="2"/>
            <w:vMerge w:val="continue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773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2676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914" w:type="dxa"/>
            <w:gridSpan w:val="2"/>
            <w:vMerge w:val="continue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371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eastAsia="仿宋_GB2312"/>
                <w:b/>
                <w:color w:val="auto"/>
                <w:kern w:val="2"/>
                <w:sz w:val="22"/>
                <w:szCs w:val="22"/>
                <w:lang w:eastAsia="zh-CN"/>
              </w:rPr>
              <w:t>（本栏可复制）</w:t>
            </w:r>
          </w:p>
        </w:tc>
        <w:tc>
          <w:tcPr>
            <w:tcW w:w="773" w:type="dxa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val="zh-CN" w:eastAsia="zh-CN"/>
              </w:rPr>
            </w:pPr>
          </w:p>
        </w:tc>
        <w:tc>
          <w:tcPr>
            <w:tcW w:w="2676" w:type="dxa"/>
            <w:gridSpan w:val="4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2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设点单位意见</w:t>
            </w:r>
          </w:p>
        </w:tc>
        <w:tc>
          <w:tcPr>
            <w:tcW w:w="6850" w:type="dxa"/>
            <w:gridSpan w:val="10"/>
          </w:tcPr>
          <w:p>
            <w:pPr>
              <w:widowControl w:val="0"/>
              <w:jc w:val="left"/>
              <w:rPr>
                <w:rFonts w:eastAsia="仿宋_GB2312"/>
                <w:color w:val="auto"/>
                <w:kern w:val="2"/>
                <w:lang w:eastAsia="zh-CN"/>
              </w:rPr>
            </w:pPr>
            <w:r>
              <w:rPr>
                <w:rFonts w:eastAsia="仿宋_GB2312"/>
                <w:color w:val="auto"/>
                <w:kern w:val="2"/>
                <w:lang w:eastAsia="zh-CN"/>
              </w:rPr>
              <w:t xml:space="preserve">                            </w:t>
            </w:r>
          </w:p>
          <w:p>
            <w:pPr>
              <w:widowControl w:val="0"/>
              <w:jc w:val="left"/>
              <w:rPr>
                <w:rFonts w:eastAsia="仿宋_GB2312"/>
                <w:color w:val="auto"/>
                <w:kern w:val="2"/>
                <w:lang w:eastAsia="zh-CN"/>
              </w:rPr>
            </w:pPr>
          </w:p>
          <w:p>
            <w:pPr>
              <w:widowControl w:val="0"/>
              <w:rPr>
                <w:rFonts w:eastAsia="仿宋_GB2312"/>
                <w:color w:val="auto"/>
                <w:kern w:val="2"/>
                <w:lang w:eastAsia="zh-CN"/>
              </w:rPr>
            </w:pPr>
          </w:p>
          <w:p>
            <w:pPr>
              <w:widowControl w:val="0"/>
              <w:rPr>
                <w:rFonts w:eastAsia="仿宋_GB2312"/>
                <w:color w:val="auto"/>
                <w:kern w:val="2"/>
                <w:lang w:eastAsia="zh-CN"/>
              </w:rPr>
            </w:pPr>
          </w:p>
          <w:p>
            <w:pPr>
              <w:widowControl w:val="0"/>
              <w:rPr>
                <w:rFonts w:eastAsia="仿宋_GB2312"/>
                <w:color w:val="auto"/>
                <w:kern w:val="2"/>
                <w:lang w:eastAsia="zh-CN"/>
              </w:rPr>
            </w:pPr>
          </w:p>
          <w:p>
            <w:pPr>
              <w:widowControl w:val="0"/>
              <w:rPr>
                <w:rFonts w:eastAsia="仿宋_GB2312"/>
                <w:color w:val="auto"/>
                <w:kern w:val="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设点单位负责人（签字）      设点单位（公章）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20" w:type="dxa"/>
            <w:gridSpan w:val="3"/>
            <w:vAlign w:val="center"/>
          </w:tcPr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高校意见</w:t>
            </w:r>
          </w:p>
        </w:tc>
        <w:tc>
          <w:tcPr>
            <w:tcW w:w="6850" w:type="dxa"/>
            <w:gridSpan w:val="10"/>
          </w:tcPr>
          <w:p>
            <w:pPr>
              <w:widowControl w:val="0"/>
              <w:jc w:val="both"/>
              <w:rPr>
                <w:rFonts w:eastAsia="仿宋_GB2312"/>
                <w:color w:val="auto"/>
                <w:kern w:val="2"/>
                <w:lang w:eastAsia="zh-CN"/>
              </w:rPr>
            </w:pPr>
            <w:r>
              <w:rPr>
                <w:rFonts w:eastAsia="仿宋_GB2312"/>
                <w:color w:val="auto"/>
                <w:kern w:val="2"/>
                <w:lang w:eastAsia="zh-CN"/>
              </w:rPr>
              <w:t xml:space="preserve">          </w:t>
            </w:r>
          </w:p>
          <w:p>
            <w:pPr>
              <w:widowControl w:val="0"/>
              <w:jc w:val="both"/>
              <w:rPr>
                <w:rFonts w:eastAsia="仿宋_GB2312"/>
                <w:color w:val="auto"/>
                <w:kern w:val="2"/>
                <w:lang w:eastAsia="zh-CN"/>
              </w:rPr>
            </w:pPr>
          </w:p>
          <w:p>
            <w:pPr>
              <w:widowControl w:val="0"/>
              <w:jc w:val="both"/>
              <w:rPr>
                <w:rFonts w:eastAsia="仿宋_GB2312"/>
                <w:color w:val="auto"/>
                <w:kern w:val="2"/>
                <w:lang w:eastAsia="zh-CN"/>
              </w:rPr>
            </w:pPr>
            <w:r>
              <w:rPr>
                <w:rFonts w:eastAsia="仿宋_GB2312"/>
                <w:color w:val="auto"/>
                <w:kern w:val="2"/>
                <w:lang w:eastAsia="zh-CN"/>
              </w:rPr>
              <w:t xml:space="preserve">               </w:t>
            </w:r>
          </w:p>
          <w:p>
            <w:pPr>
              <w:widowControl w:val="0"/>
              <w:jc w:val="both"/>
              <w:rPr>
                <w:rFonts w:eastAsia="仿宋_GB2312"/>
                <w:color w:val="auto"/>
                <w:kern w:val="2"/>
                <w:lang w:eastAsia="zh-CN"/>
              </w:rPr>
            </w:pPr>
            <w:r>
              <w:rPr>
                <w:rFonts w:eastAsia="仿宋_GB2312"/>
                <w:color w:val="auto"/>
                <w:kern w:val="2"/>
                <w:lang w:eastAsia="zh-CN"/>
              </w:rPr>
              <w:t xml:space="preserve">     </w:t>
            </w:r>
          </w:p>
          <w:p>
            <w:pPr>
              <w:widowControl w:val="0"/>
              <w:jc w:val="both"/>
              <w:rPr>
                <w:rFonts w:eastAsia="仿宋_GB2312"/>
                <w:color w:val="auto"/>
                <w:kern w:val="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  <w:t>学校</w:t>
            </w: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领导（签字）          高校（公章）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6" w:hRule="atLeast"/>
        </w:trPr>
        <w:tc>
          <w:tcPr>
            <w:tcW w:w="2120" w:type="dxa"/>
            <w:gridSpan w:val="3"/>
            <w:vAlign w:val="center"/>
          </w:tcPr>
          <w:p>
            <w:pPr>
              <w:widowControl w:val="0"/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高校属地省级教育行政部门意见</w:t>
            </w:r>
          </w:p>
          <w:p>
            <w:pPr>
              <w:widowControl w:val="0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（</w:t>
            </w: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  <w:t>地方高校跨省设点需填写此栏，其他情况无需填写）</w:t>
            </w:r>
          </w:p>
        </w:tc>
        <w:tc>
          <w:tcPr>
            <w:tcW w:w="6850" w:type="dxa"/>
            <w:gridSpan w:val="10"/>
            <w:vAlign w:val="top"/>
          </w:tcPr>
          <w:p>
            <w:pPr>
              <w:widowControl w:val="0"/>
              <w:jc w:val="right"/>
              <w:rPr>
                <w:rFonts w:eastAsia="仿宋_GB2312"/>
                <w:color w:val="auto"/>
                <w:kern w:val="2"/>
                <w:sz w:val="22"/>
                <w:lang w:eastAsia="zh-CN"/>
              </w:rPr>
            </w:pPr>
          </w:p>
          <w:p>
            <w:pPr>
              <w:widowControl w:val="0"/>
              <w:jc w:val="right"/>
              <w:rPr>
                <w:rFonts w:eastAsia="仿宋_GB2312"/>
                <w:color w:val="auto"/>
                <w:kern w:val="2"/>
                <w:sz w:val="22"/>
                <w:lang w:eastAsia="zh-CN"/>
              </w:rPr>
            </w:pPr>
          </w:p>
          <w:p>
            <w:pPr>
              <w:widowControl w:val="0"/>
              <w:rPr>
                <w:rFonts w:eastAsia="仿宋_GB2312"/>
                <w:color w:val="auto"/>
                <w:kern w:val="2"/>
                <w:sz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lang w:eastAsia="zh-CN"/>
              </w:rPr>
              <w:t xml:space="preserve">                                </w:t>
            </w:r>
          </w:p>
          <w:p>
            <w:pPr>
              <w:widowControl w:val="0"/>
              <w:rPr>
                <w:rFonts w:hint="default" w:eastAsia="仿宋_GB2312"/>
                <w:color w:val="auto"/>
                <w:kern w:val="2"/>
                <w:sz w:val="22"/>
                <w:lang w:val="en-US" w:eastAsia="zh-CN"/>
              </w:rPr>
            </w:pPr>
          </w:p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lang w:eastAsia="zh-CN"/>
              </w:rPr>
            </w:pPr>
          </w:p>
          <w:p>
            <w:pPr>
              <w:widowControl w:val="0"/>
              <w:jc w:val="center"/>
              <w:rPr>
                <w:rFonts w:eastAsia="仿宋_GB2312"/>
                <w:color w:val="auto"/>
                <w:kern w:val="2"/>
                <w:sz w:val="22"/>
                <w:lang w:eastAsia="zh-CN"/>
              </w:rPr>
            </w:pPr>
          </w:p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lang w:eastAsia="zh-CN"/>
              </w:rPr>
              <w:t xml:space="preserve">                             </w:t>
            </w:r>
            <w:r>
              <w:rPr>
                <w:rFonts w:hint="eastAsia" w:eastAsia="仿宋_GB2312"/>
                <w:color w:val="auto"/>
                <w:kern w:val="2"/>
                <w:sz w:val="24"/>
                <w:lang w:eastAsia="zh-CN"/>
              </w:rPr>
              <w:t xml:space="preserve">    </w:t>
            </w: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（盖章）      年  月  日</w:t>
            </w:r>
          </w:p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6" w:hRule="atLeast"/>
        </w:trPr>
        <w:tc>
          <w:tcPr>
            <w:tcW w:w="2120" w:type="dxa"/>
            <w:gridSpan w:val="3"/>
            <w:vAlign w:val="center"/>
          </w:tcPr>
          <w:p>
            <w:pPr>
              <w:widowControl w:val="0"/>
              <w:rPr>
                <w:rFonts w:hint="default" w:eastAsia="仿宋_GB2312"/>
                <w:color w:val="auto"/>
                <w:kern w:val="2"/>
                <w:lang w:val="en-US"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val="en-US" w:eastAsia="zh-CN"/>
              </w:rPr>
              <w:t>设点单位所在地省级教育行政部门备案意见（或就中央部门所属高校设点向教育部提出备案建议）</w:t>
            </w:r>
          </w:p>
        </w:tc>
        <w:tc>
          <w:tcPr>
            <w:tcW w:w="6850" w:type="dxa"/>
            <w:gridSpan w:val="10"/>
            <w:vAlign w:val="top"/>
          </w:tcPr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lang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lang w:eastAsia="zh-CN"/>
              </w:rPr>
              <w:t xml:space="preserve"> </w:t>
            </w:r>
          </w:p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lang w:eastAsia="zh-CN"/>
              </w:rPr>
            </w:pPr>
          </w:p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lang w:eastAsia="zh-CN"/>
              </w:rPr>
            </w:pPr>
          </w:p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lang w:eastAsia="zh-CN"/>
              </w:rPr>
            </w:pPr>
          </w:p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lang w:eastAsia="zh-CN"/>
              </w:rPr>
            </w:pPr>
          </w:p>
          <w:p>
            <w:pPr>
              <w:widowControl w:val="0"/>
              <w:jc w:val="right"/>
              <w:rPr>
                <w:rFonts w:hint="eastAsia" w:eastAsia="仿宋_GB2312"/>
                <w:color w:val="auto"/>
                <w:kern w:val="2"/>
                <w:sz w:val="22"/>
                <w:lang w:eastAsia="zh-CN"/>
              </w:rPr>
            </w:pPr>
          </w:p>
          <w:p>
            <w:pPr>
              <w:widowControl w:val="0"/>
              <w:jc w:val="center"/>
              <w:rPr>
                <w:rFonts w:hint="eastAsia" w:eastAsia="仿宋_GB2312"/>
                <w:color w:val="auto"/>
                <w:kern w:val="2"/>
                <w:sz w:val="22"/>
                <w:lang w:val="en-US" w:eastAsia="zh-CN"/>
              </w:rPr>
            </w:pPr>
            <w:r>
              <w:rPr>
                <w:rFonts w:hint="eastAsia" w:eastAsia="仿宋_GB2312"/>
                <w:color w:val="auto"/>
                <w:kern w:val="2"/>
                <w:sz w:val="22"/>
                <w:lang w:val="en-US" w:eastAsia="zh-CN"/>
              </w:rPr>
              <w:t xml:space="preserve">                                </w:t>
            </w:r>
            <w:r>
              <w:rPr>
                <w:rFonts w:hint="eastAsia" w:eastAsia="仿宋_GB2312"/>
                <w:color w:val="auto"/>
                <w:kern w:val="2"/>
                <w:sz w:val="24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color w:val="auto"/>
                <w:kern w:val="2"/>
                <w:sz w:val="22"/>
                <w:szCs w:val="22"/>
                <w:lang w:eastAsia="zh-CN"/>
              </w:rPr>
              <w:t>（盖章）     年  月  日</w:t>
            </w:r>
          </w:p>
        </w:tc>
      </w:tr>
    </w:tbl>
    <w:p>
      <w:pPr>
        <w:widowControl w:val="0"/>
        <w:adjustRightInd w:val="0"/>
        <w:snapToGrid w:val="0"/>
        <w:spacing w:line="360" w:lineRule="auto"/>
        <w:jc w:val="both"/>
        <w:rPr>
          <w:rFonts w:ascii="仿宋" w:hAnsi="仿宋" w:eastAsia="仿宋"/>
          <w:b/>
          <w:kern w:val="2"/>
          <w:lang w:eastAsia="zh-CN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216"/>
        <w:tab w:val="left" w:pos="5101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658D"/>
    <w:rsid w:val="00035BCD"/>
    <w:rsid w:val="000673E6"/>
    <w:rsid w:val="00070EA3"/>
    <w:rsid w:val="00073616"/>
    <w:rsid w:val="00074550"/>
    <w:rsid w:val="00087BEA"/>
    <w:rsid w:val="00087F6A"/>
    <w:rsid w:val="000943B6"/>
    <w:rsid w:val="00096BA8"/>
    <w:rsid w:val="00097C75"/>
    <w:rsid w:val="000C557A"/>
    <w:rsid w:val="001078DD"/>
    <w:rsid w:val="00114B31"/>
    <w:rsid w:val="00136A53"/>
    <w:rsid w:val="00151C8D"/>
    <w:rsid w:val="00164D04"/>
    <w:rsid w:val="001670E2"/>
    <w:rsid w:val="00172A27"/>
    <w:rsid w:val="00186298"/>
    <w:rsid w:val="00187565"/>
    <w:rsid w:val="00191A78"/>
    <w:rsid w:val="00197F97"/>
    <w:rsid w:val="001A72C8"/>
    <w:rsid w:val="001B1802"/>
    <w:rsid w:val="001C2495"/>
    <w:rsid w:val="001F326B"/>
    <w:rsid w:val="001F4BE6"/>
    <w:rsid w:val="002001F3"/>
    <w:rsid w:val="00202235"/>
    <w:rsid w:val="00237644"/>
    <w:rsid w:val="0024141F"/>
    <w:rsid w:val="00265215"/>
    <w:rsid w:val="00293143"/>
    <w:rsid w:val="002D2ED2"/>
    <w:rsid w:val="002E788A"/>
    <w:rsid w:val="002F5EFC"/>
    <w:rsid w:val="0030695A"/>
    <w:rsid w:val="00313C9F"/>
    <w:rsid w:val="003152C7"/>
    <w:rsid w:val="0032015D"/>
    <w:rsid w:val="0032729D"/>
    <w:rsid w:val="003350D0"/>
    <w:rsid w:val="00345F81"/>
    <w:rsid w:val="00360767"/>
    <w:rsid w:val="003679B4"/>
    <w:rsid w:val="003715CE"/>
    <w:rsid w:val="003761A4"/>
    <w:rsid w:val="00381F92"/>
    <w:rsid w:val="00386F9C"/>
    <w:rsid w:val="003A1E83"/>
    <w:rsid w:val="003E28E8"/>
    <w:rsid w:val="00414E70"/>
    <w:rsid w:val="00432871"/>
    <w:rsid w:val="004410C4"/>
    <w:rsid w:val="004557B6"/>
    <w:rsid w:val="0046112E"/>
    <w:rsid w:val="00483D28"/>
    <w:rsid w:val="004A0BBF"/>
    <w:rsid w:val="004A2A9D"/>
    <w:rsid w:val="004C2FEE"/>
    <w:rsid w:val="004D387D"/>
    <w:rsid w:val="004F372D"/>
    <w:rsid w:val="005062EA"/>
    <w:rsid w:val="005448DF"/>
    <w:rsid w:val="00556959"/>
    <w:rsid w:val="00564A05"/>
    <w:rsid w:val="00586530"/>
    <w:rsid w:val="00596B49"/>
    <w:rsid w:val="005E0C89"/>
    <w:rsid w:val="005E1485"/>
    <w:rsid w:val="005E29D3"/>
    <w:rsid w:val="00606D7C"/>
    <w:rsid w:val="00621C47"/>
    <w:rsid w:val="00624D8C"/>
    <w:rsid w:val="006251C2"/>
    <w:rsid w:val="00626355"/>
    <w:rsid w:val="00646882"/>
    <w:rsid w:val="006474C6"/>
    <w:rsid w:val="006540AD"/>
    <w:rsid w:val="0067707D"/>
    <w:rsid w:val="00677F0B"/>
    <w:rsid w:val="006A3AD5"/>
    <w:rsid w:val="006B36D9"/>
    <w:rsid w:val="006E3CE2"/>
    <w:rsid w:val="006F33E7"/>
    <w:rsid w:val="007012B3"/>
    <w:rsid w:val="00701387"/>
    <w:rsid w:val="00712F1E"/>
    <w:rsid w:val="007309BA"/>
    <w:rsid w:val="0073171C"/>
    <w:rsid w:val="00766A14"/>
    <w:rsid w:val="0077082A"/>
    <w:rsid w:val="007835ED"/>
    <w:rsid w:val="007B0C68"/>
    <w:rsid w:val="007C7696"/>
    <w:rsid w:val="007D6DE5"/>
    <w:rsid w:val="008025E6"/>
    <w:rsid w:val="00806504"/>
    <w:rsid w:val="00832B8A"/>
    <w:rsid w:val="00835D62"/>
    <w:rsid w:val="00875FBB"/>
    <w:rsid w:val="00877250"/>
    <w:rsid w:val="00895C61"/>
    <w:rsid w:val="008A2036"/>
    <w:rsid w:val="008A6D45"/>
    <w:rsid w:val="008B6374"/>
    <w:rsid w:val="008F0DCF"/>
    <w:rsid w:val="00907D40"/>
    <w:rsid w:val="00921828"/>
    <w:rsid w:val="00923F14"/>
    <w:rsid w:val="009265D2"/>
    <w:rsid w:val="00962DFE"/>
    <w:rsid w:val="009648AB"/>
    <w:rsid w:val="00972D18"/>
    <w:rsid w:val="00980024"/>
    <w:rsid w:val="009806C8"/>
    <w:rsid w:val="00997D13"/>
    <w:rsid w:val="009A267F"/>
    <w:rsid w:val="009B7E60"/>
    <w:rsid w:val="009C1B9E"/>
    <w:rsid w:val="009C4D6D"/>
    <w:rsid w:val="009D017B"/>
    <w:rsid w:val="009D0F7A"/>
    <w:rsid w:val="009D45F6"/>
    <w:rsid w:val="009F5AD1"/>
    <w:rsid w:val="00A12FE5"/>
    <w:rsid w:val="00A1517A"/>
    <w:rsid w:val="00A402E7"/>
    <w:rsid w:val="00A47F54"/>
    <w:rsid w:val="00A505E7"/>
    <w:rsid w:val="00A53CC5"/>
    <w:rsid w:val="00A80781"/>
    <w:rsid w:val="00A831E4"/>
    <w:rsid w:val="00A8378A"/>
    <w:rsid w:val="00AA0980"/>
    <w:rsid w:val="00AC5405"/>
    <w:rsid w:val="00AF231B"/>
    <w:rsid w:val="00AF4407"/>
    <w:rsid w:val="00B73C02"/>
    <w:rsid w:val="00BA4529"/>
    <w:rsid w:val="00BB5046"/>
    <w:rsid w:val="00BF55F7"/>
    <w:rsid w:val="00C16545"/>
    <w:rsid w:val="00C34AEE"/>
    <w:rsid w:val="00C3731F"/>
    <w:rsid w:val="00C40635"/>
    <w:rsid w:val="00C41503"/>
    <w:rsid w:val="00C4278A"/>
    <w:rsid w:val="00C6222F"/>
    <w:rsid w:val="00C919EF"/>
    <w:rsid w:val="00CA4A16"/>
    <w:rsid w:val="00CF6280"/>
    <w:rsid w:val="00D05C63"/>
    <w:rsid w:val="00D16A31"/>
    <w:rsid w:val="00D22240"/>
    <w:rsid w:val="00D246D1"/>
    <w:rsid w:val="00D25052"/>
    <w:rsid w:val="00D30A97"/>
    <w:rsid w:val="00D43655"/>
    <w:rsid w:val="00D57587"/>
    <w:rsid w:val="00D72254"/>
    <w:rsid w:val="00D92954"/>
    <w:rsid w:val="00DD1435"/>
    <w:rsid w:val="00DD4295"/>
    <w:rsid w:val="00E2760D"/>
    <w:rsid w:val="00E539A5"/>
    <w:rsid w:val="00E57FEC"/>
    <w:rsid w:val="00E67055"/>
    <w:rsid w:val="00EA08C8"/>
    <w:rsid w:val="00EB49E9"/>
    <w:rsid w:val="00EE5597"/>
    <w:rsid w:val="00F023C8"/>
    <w:rsid w:val="00F236BF"/>
    <w:rsid w:val="00F37DDF"/>
    <w:rsid w:val="00F40C76"/>
    <w:rsid w:val="00F46161"/>
    <w:rsid w:val="00F56977"/>
    <w:rsid w:val="00F67850"/>
    <w:rsid w:val="00F84BB6"/>
    <w:rsid w:val="00FC56D2"/>
    <w:rsid w:val="00FE1D72"/>
    <w:rsid w:val="00FF0957"/>
    <w:rsid w:val="05FF2418"/>
    <w:rsid w:val="0613780F"/>
    <w:rsid w:val="0A9C38A9"/>
    <w:rsid w:val="0C733435"/>
    <w:rsid w:val="0D0D6356"/>
    <w:rsid w:val="0EB74379"/>
    <w:rsid w:val="109E3B7F"/>
    <w:rsid w:val="1310030E"/>
    <w:rsid w:val="135E4E84"/>
    <w:rsid w:val="14E72DFB"/>
    <w:rsid w:val="156C5C63"/>
    <w:rsid w:val="167655B5"/>
    <w:rsid w:val="18CE2F23"/>
    <w:rsid w:val="1A5C42AD"/>
    <w:rsid w:val="1E9F32EE"/>
    <w:rsid w:val="1FDB4904"/>
    <w:rsid w:val="2166166F"/>
    <w:rsid w:val="237A3CD1"/>
    <w:rsid w:val="26C04082"/>
    <w:rsid w:val="26D936AA"/>
    <w:rsid w:val="28845413"/>
    <w:rsid w:val="29552011"/>
    <w:rsid w:val="29913223"/>
    <w:rsid w:val="2ACA383B"/>
    <w:rsid w:val="2F2026DB"/>
    <w:rsid w:val="330B4A80"/>
    <w:rsid w:val="345F2F66"/>
    <w:rsid w:val="35386CA3"/>
    <w:rsid w:val="3AAC6866"/>
    <w:rsid w:val="3BFE5AA7"/>
    <w:rsid w:val="3E630EC4"/>
    <w:rsid w:val="45E25957"/>
    <w:rsid w:val="474A5CD4"/>
    <w:rsid w:val="47625E91"/>
    <w:rsid w:val="47737835"/>
    <w:rsid w:val="47880D28"/>
    <w:rsid w:val="47C43830"/>
    <w:rsid w:val="49013BDB"/>
    <w:rsid w:val="4A733C62"/>
    <w:rsid w:val="4D725AB7"/>
    <w:rsid w:val="4F815986"/>
    <w:rsid w:val="54104A03"/>
    <w:rsid w:val="54ED4C09"/>
    <w:rsid w:val="57C81019"/>
    <w:rsid w:val="5BF81A6D"/>
    <w:rsid w:val="5CED3007"/>
    <w:rsid w:val="5D0E1D99"/>
    <w:rsid w:val="5DBC0D69"/>
    <w:rsid w:val="5F440E6D"/>
    <w:rsid w:val="617844AA"/>
    <w:rsid w:val="64863530"/>
    <w:rsid w:val="66E376CC"/>
    <w:rsid w:val="680D2CED"/>
    <w:rsid w:val="68ED33CF"/>
    <w:rsid w:val="6BDE1842"/>
    <w:rsid w:val="6C912459"/>
    <w:rsid w:val="6D6E20F5"/>
    <w:rsid w:val="701D0C26"/>
    <w:rsid w:val="713A6132"/>
    <w:rsid w:val="724E257B"/>
    <w:rsid w:val="72843C35"/>
    <w:rsid w:val="741368CC"/>
    <w:rsid w:val="75F840C1"/>
    <w:rsid w:val="78141277"/>
    <w:rsid w:val="7ABB2841"/>
    <w:rsid w:val="7B100B1B"/>
    <w:rsid w:val="7B442633"/>
    <w:rsid w:val="7BD5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  <w:lang w:eastAsia="zh-CN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spacing w:before="100" w:beforeAutospacing="1" w:after="100" w:afterAutospacing="1"/>
    </w:pPr>
    <w:rPr>
      <w:rFonts w:ascii="宋体" w:hAnsi="宋体" w:cs="宋体"/>
      <w:lang w:eastAsia="zh-CN"/>
    </w:rPr>
  </w:style>
  <w:style w:type="character" w:customStyle="1" w:styleId="8">
    <w:name w:val="页脚 Char"/>
    <w:basedOn w:val="7"/>
    <w:link w:val="3"/>
    <w:qFormat/>
    <w:uiPriority w:val="99"/>
    <w:rPr>
      <w:sz w:val="18"/>
      <w:szCs w:val="18"/>
    </w:rPr>
  </w:style>
  <w:style w:type="paragraph" w:customStyle="1" w:styleId="9">
    <w:name w:val="正文1"/>
    <w:qFormat/>
    <w:uiPriority w:val="0"/>
    <w:rPr>
      <w:rFonts w:ascii="Helvetica" w:hAnsi="Helvetica" w:eastAsia="Arial Unicode MS" w:cs="Arial Unicode MS"/>
      <w:color w:val="000000"/>
      <w:sz w:val="22"/>
      <w:szCs w:val="22"/>
      <w:lang w:val="en-US" w:eastAsia="zh-CN" w:bidi="ar-SA"/>
    </w:rPr>
  </w:style>
  <w:style w:type="paragraph" w:customStyle="1" w:styleId="10">
    <w:name w:val="默认"/>
    <w:qFormat/>
    <w:uiPriority w:val="0"/>
    <w:rPr>
      <w:rFonts w:ascii="Arial Unicode MS" w:hAnsi="Arial Unicode MS" w:eastAsia="Helvetica" w:cs="Arial Unicode MS"/>
      <w:color w:val="000000"/>
      <w:sz w:val="22"/>
      <w:szCs w:val="22"/>
      <w:lang w:val="zh-CN" w:eastAsia="zh-CN" w:bidi="ar-SA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  <w:lang w:eastAsia="en-US"/>
    </w:rPr>
  </w:style>
  <w:style w:type="character" w:customStyle="1" w:styleId="13">
    <w:name w:val="页眉 Char"/>
    <w:basedOn w:val="7"/>
    <w:link w:val="4"/>
    <w:qFormat/>
    <w:uiPriority w:val="99"/>
    <w:rPr>
      <w:rFonts w:ascii="Times New Roman" w:hAnsi="Times New Roman" w:eastAsia="宋体" w:cs="Times New Roman"/>
      <w:kern w:val="0"/>
      <w:sz w:val="18"/>
      <w:szCs w:val="18"/>
      <w:lang w:eastAsia="en-US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95FC2D2-B961-45A4-9F04-7A1EA9C034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江苏省教育厅</Company>
  <Pages>3</Pages>
  <Words>186</Words>
  <Characters>1066</Characters>
  <Lines>8</Lines>
  <Paragraphs>2</Paragraphs>
  <TotalTime>47</TotalTime>
  <ScaleCrop>false</ScaleCrop>
  <LinksUpToDate>false</LinksUpToDate>
  <CharactersWithSpaces>1250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2022-03-11T01:20:00Z</dcterms:created>
  <dc:creator>Administrator</dc:creator>
  <cp:lastModifiedBy>lulu</cp:lastModifiedBy>
  <cp:lastPrinted>2022-03-23T08:26:00Z</cp:lastPrinted>
  <dcterms:modified xsi:type="dcterms:W3CDTF">2022-04-11T03:51:37Z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432232C81D564AA1A991492AB186BF65</vt:lpwstr>
  </property>
</Properties>
</file>